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E4" w:rsidRDefault="008F69E4" w:rsidP="008F69E4">
      <w:pPr>
        <w:jc w:val="center"/>
        <w:rPr>
          <w:sz w:val="32"/>
          <w:szCs w:val="32"/>
        </w:rPr>
      </w:pPr>
    </w:p>
    <w:p w:rsidR="008F69E4" w:rsidRDefault="008F69E4" w:rsidP="008F69E4">
      <w:pPr>
        <w:jc w:val="center"/>
        <w:rPr>
          <w:sz w:val="32"/>
          <w:szCs w:val="32"/>
        </w:rPr>
      </w:pPr>
    </w:p>
    <w:p w:rsidR="008F69E4" w:rsidRDefault="008F69E4" w:rsidP="008F69E4">
      <w:pPr>
        <w:jc w:val="center"/>
        <w:rPr>
          <w:sz w:val="32"/>
          <w:szCs w:val="32"/>
        </w:rPr>
      </w:pPr>
      <w:r w:rsidRPr="008F69E4">
        <w:rPr>
          <w:noProof/>
          <w:sz w:val="32"/>
          <w:szCs w:val="32"/>
          <w:lang w:eastAsia="tr-TR"/>
        </w:rPr>
        <w:drawing>
          <wp:inline distT="0" distB="0" distL="0" distR="0" wp14:anchorId="326A07DA" wp14:editId="28BC00AD">
            <wp:extent cx="4068187" cy="159067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93" cy="159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E4" w:rsidRDefault="008F69E4" w:rsidP="008F69E4">
      <w:pPr>
        <w:jc w:val="center"/>
        <w:rPr>
          <w:sz w:val="32"/>
          <w:szCs w:val="32"/>
        </w:rPr>
      </w:pPr>
    </w:p>
    <w:p w:rsidR="008F69E4" w:rsidRPr="008F69E4" w:rsidRDefault="008F69E4" w:rsidP="008F69E4">
      <w:pPr>
        <w:jc w:val="center"/>
        <w:rPr>
          <w:sz w:val="32"/>
          <w:szCs w:val="32"/>
        </w:rPr>
      </w:pPr>
    </w:p>
    <w:p w:rsidR="008F69E4" w:rsidRPr="008F69E4" w:rsidRDefault="008F69E4" w:rsidP="008F69E4">
      <w:pPr>
        <w:jc w:val="center"/>
        <w:rPr>
          <w:sz w:val="32"/>
          <w:szCs w:val="32"/>
        </w:rPr>
      </w:pPr>
    </w:p>
    <w:p w:rsidR="008F69E4" w:rsidRPr="008F69E4" w:rsidRDefault="008F69E4" w:rsidP="008F69E4">
      <w:pPr>
        <w:rPr>
          <w:sz w:val="32"/>
          <w:szCs w:val="32"/>
        </w:rPr>
      </w:pPr>
      <w:r w:rsidRPr="008F69E4">
        <w:rPr>
          <w:b/>
          <w:sz w:val="32"/>
          <w:szCs w:val="32"/>
        </w:rPr>
        <w:t>Tez Konusu:</w:t>
      </w:r>
      <w:r w:rsidRPr="008F69E4">
        <w:rPr>
          <w:sz w:val="32"/>
          <w:szCs w:val="32"/>
        </w:rPr>
        <w:t xml:space="preserve"> Lösemi Nedir?</w:t>
      </w:r>
    </w:p>
    <w:p w:rsidR="008F69E4" w:rsidRPr="008F69E4" w:rsidRDefault="008F69E4" w:rsidP="008F69E4">
      <w:pPr>
        <w:rPr>
          <w:sz w:val="32"/>
          <w:szCs w:val="32"/>
        </w:rPr>
      </w:pPr>
    </w:p>
    <w:p w:rsidR="008F69E4" w:rsidRPr="008F69E4" w:rsidRDefault="008F69E4" w:rsidP="008F69E4">
      <w:pPr>
        <w:rPr>
          <w:sz w:val="32"/>
          <w:szCs w:val="32"/>
        </w:rPr>
      </w:pPr>
      <w:r w:rsidRPr="008F69E4">
        <w:rPr>
          <w:b/>
          <w:sz w:val="32"/>
          <w:szCs w:val="32"/>
        </w:rPr>
        <w:t>Tez Amacı</w:t>
      </w:r>
      <w:r w:rsidRPr="008F69E4">
        <w:rPr>
          <w:sz w:val="32"/>
          <w:szCs w:val="32"/>
        </w:rPr>
        <w:t>: Löseminin farkındalığını artırmaktır.</w:t>
      </w:r>
    </w:p>
    <w:p w:rsidR="008F69E4" w:rsidRDefault="008F69E4" w:rsidP="008F69E4">
      <w:pPr>
        <w:jc w:val="center"/>
        <w:rPr>
          <w:sz w:val="32"/>
          <w:szCs w:val="32"/>
        </w:rPr>
      </w:pPr>
    </w:p>
    <w:p w:rsidR="008F69E4" w:rsidRDefault="008F69E4" w:rsidP="008F69E4">
      <w:pPr>
        <w:jc w:val="center"/>
        <w:rPr>
          <w:sz w:val="32"/>
          <w:szCs w:val="32"/>
        </w:rPr>
      </w:pPr>
    </w:p>
    <w:p w:rsidR="008F69E4" w:rsidRPr="008F69E4" w:rsidRDefault="008F69E4" w:rsidP="008F69E4">
      <w:pPr>
        <w:jc w:val="center"/>
        <w:rPr>
          <w:sz w:val="32"/>
          <w:szCs w:val="32"/>
        </w:rPr>
      </w:pPr>
    </w:p>
    <w:p w:rsidR="008F69E4" w:rsidRPr="008F69E4" w:rsidRDefault="008F69E4" w:rsidP="008F69E4">
      <w:pPr>
        <w:jc w:val="center"/>
        <w:rPr>
          <w:sz w:val="32"/>
          <w:szCs w:val="32"/>
        </w:rPr>
      </w:pPr>
      <w:r w:rsidRPr="008F69E4">
        <w:rPr>
          <w:sz w:val="32"/>
          <w:szCs w:val="32"/>
        </w:rPr>
        <w:t>Saadet YİĞİT</w:t>
      </w:r>
    </w:p>
    <w:p w:rsidR="008F69E4" w:rsidRPr="008F69E4" w:rsidRDefault="008F69E4" w:rsidP="008F69E4">
      <w:pPr>
        <w:jc w:val="center"/>
        <w:rPr>
          <w:sz w:val="32"/>
          <w:szCs w:val="32"/>
        </w:rPr>
      </w:pPr>
      <w:r w:rsidRPr="008F69E4">
        <w:rPr>
          <w:sz w:val="32"/>
          <w:szCs w:val="32"/>
        </w:rPr>
        <w:t>Hacettepe Üniversitesi Tıp Fakültesi</w:t>
      </w:r>
    </w:p>
    <w:p w:rsidR="008F69E4" w:rsidRPr="008F69E4" w:rsidRDefault="008F69E4" w:rsidP="008F69E4">
      <w:pPr>
        <w:jc w:val="center"/>
        <w:rPr>
          <w:sz w:val="32"/>
          <w:szCs w:val="32"/>
        </w:rPr>
      </w:pPr>
      <w:r w:rsidRPr="008F69E4">
        <w:rPr>
          <w:sz w:val="32"/>
          <w:szCs w:val="32"/>
        </w:rPr>
        <w:t>4.sınıf</w:t>
      </w:r>
    </w:p>
    <w:p w:rsidR="008F69E4" w:rsidRPr="008F69E4" w:rsidRDefault="008F69E4">
      <w:pPr>
        <w:rPr>
          <w:sz w:val="32"/>
          <w:szCs w:val="32"/>
        </w:rPr>
      </w:pPr>
    </w:p>
    <w:p w:rsidR="008F69E4" w:rsidRDefault="008F69E4">
      <w:pPr>
        <w:rPr>
          <w:sz w:val="32"/>
          <w:szCs w:val="32"/>
        </w:rPr>
      </w:pPr>
    </w:p>
    <w:p w:rsidR="008F69E4" w:rsidRPr="008F69E4" w:rsidRDefault="008F69E4">
      <w:pPr>
        <w:rPr>
          <w:sz w:val="32"/>
          <w:szCs w:val="32"/>
        </w:rPr>
      </w:pPr>
    </w:p>
    <w:p w:rsidR="008F69E4" w:rsidRPr="008F69E4" w:rsidRDefault="008F69E4">
      <w:pPr>
        <w:rPr>
          <w:sz w:val="32"/>
          <w:szCs w:val="32"/>
        </w:rPr>
      </w:pPr>
    </w:p>
    <w:p w:rsidR="008F69E4" w:rsidRPr="008F69E4" w:rsidRDefault="008F69E4">
      <w:pPr>
        <w:rPr>
          <w:sz w:val="32"/>
          <w:szCs w:val="32"/>
        </w:rPr>
      </w:pPr>
    </w:p>
    <w:p w:rsidR="008F69E4" w:rsidRPr="008F69E4" w:rsidRDefault="008F69E4" w:rsidP="008F69E4">
      <w:pPr>
        <w:jc w:val="center"/>
        <w:rPr>
          <w:b/>
          <w:sz w:val="36"/>
          <w:szCs w:val="32"/>
        </w:rPr>
      </w:pPr>
      <w:r w:rsidRPr="008F69E4">
        <w:rPr>
          <w:b/>
          <w:sz w:val="36"/>
          <w:szCs w:val="32"/>
        </w:rPr>
        <w:lastRenderedPageBreak/>
        <w:t>LÖSEMİ</w:t>
      </w:r>
    </w:p>
    <w:p w:rsidR="00D04975" w:rsidRDefault="008F69E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F211F" w:rsidRPr="008F69E4">
        <w:rPr>
          <w:sz w:val="32"/>
          <w:szCs w:val="32"/>
        </w:rPr>
        <w:t xml:space="preserve">Lösemi, halk arasında bilinen adıyla kan kanseri, kanda bulunan hücrelerden akyuvarların kontrolsüz çoğalmasıyla seyreden bir kanserdir. </w:t>
      </w:r>
    </w:p>
    <w:p w:rsidR="00727EA7" w:rsidRPr="008F69E4" w:rsidRDefault="00727EA7">
      <w:pPr>
        <w:rPr>
          <w:sz w:val="32"/>
          <w:szCs w:val="32"/>
        </w:rPr>
      </w:pPr>
    </w:p>
    <w:p w:rsidR="008F211F" w:rsidRPr="008F69E4" w:rsidRDefault="008F211F">
      <w:pPr>
        <w:rPr>
          <w:sz w:val="32"/>
          <w:szCs w:val="32"/>
        </w:rPr>
      </w:pPr>
      <w:r w:rsidRPr="008F69E4">
        <w:rPr>
          <w:b/>
          <w:sz w:val="32"/>
          <w:szCs w:val="32"/>
        </w:rPr>
        <w:t>KAN</w:t>
      </w:r>
      <w:r w:rsidR="00D04975" w:rsidRPr="008F69E4">
        <w:rPr>
          <w:b/>
          <w:sz w:val="32"/>
          <w:szCs w:val="32"/>
        </w:rPr>
        <w:t>:</w:t>
      </w:r>
      <w:r w:rsidR="00D04975" w:rsidRPr="008F69E4">
        <w:rPr>
          <w:sz w:val="32"/>
          <w:szCs w:val="32"/>
        </w:rPr>
        <w:t xml:space="preserve"> </w:t>
      </w:r>
      <w:r w:rsidRPr="008F69E4">
        <w:rPr>
          <w:sz w:val="32"/>
          <w:szCs w:val="32"/>
        </w:rPr>
        <w:t>Vücutta oksijen/karbondioksit, besin, atık madde, hormon, antikor, vitamin, mineral taşınmasından sorumlu hayati sıvıdır. Şekilli elemanlardan ve plazmadan oluşur.</w:t>
      </w:r>
    </w:p>
    <w:p w:rsidR="008F211F" w:rsidRDefault="00D04975" w:rsidP="008F69E4">
      <w:pPr>
        <w:jc w:val="center"/>
        <w:rPr>
          <w:sz w:val="32"/>
          <w:szCs w:val="32"/>
        </w:rPr>
      </w:pPr>
      <w:r w:rsidRPr="008F69E4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889635</wp:posOffset>
                </wp:positionV>
                <wp:extent cx="1095375" cy="5048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D7ED6" id="Dikdörtgen 1" o:spid="_x0000_s1026" style="position:absolute;margin-left:37.9pt;margin-top:70.05pt;width:86.2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" fillcolor="white [3212]" strokecolor="white [3212]" strokeweight="1pt"/>
            </w:pict>
          </mc:Fallback>
        </mc:AlternateContent>
      </w:r>
      <w:r w:rsidR="008F211F" w:rsidRPr="008F69E4">
        <w:rPr>
          <w:noProof/>
          <w:sz w:val="32"/>
          <w:szCs w:val="32"/>
          <w:lang w:eastAsia="tr-TR"/>
        </w:rPr>
        <w:drawing>
          <wp:inline distT="0" distB="0" distL="0" distR="0" wp14:anchorId="1FD0ADCB" wp14:editId="23A80B8E">
            <wp:extent cx="4802505" cy="3140710"/>
            <wp:effectExtent l="0" t="0" r="0" b="2540"/>
            <wp:docPr id="11" name="Resim 11" descr="Formül Lökosit Sayımı | ENFEKSİYON HASTALIK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ormül Lökosit Sayımı | ENFEKSİYON HASTALIKLA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35" w:rsidRPr="008E6835" w:rsidRDefault="008E6835" w:rsidP="008F69E4">
      <w:pPr>
        <w:jc w:val="center"/>
        <w:rPr>
          <w:sz w:val="10"/>
          <w:szCs w:val="32"/>
        </w:rPr>
      </w:pPr>
      <w:r w:rsidRPr="008E6835">
        <w:rPr>
          <w:sz w:val="20"/>
          <w:szCs w:val="32"/>
        </w:rPr>
        <w:t>Şekil 1</w:t>
      </w:r>
    </w:p>
    <w:p w:rsidR="008F211F" w:rsidRPr="008F69E4" w:rsidRDefault="00D04975">
      <w:pPr>
        <w:rPr>
          <w:sz w:val="32"/>
          <w:szCs w:val="32"/>
        </w:rPr>
      </w:pPr>
      <w:r w:rsidRPr="008F69E4">
        <w:rPr>
          <w:i/>
          <w:sz w:val="32"/>
          <w:szCs w:val="32"/>
        </w:rPr>
        <w:t>Alyuvar</w:t>
      </w:r>
      <w:r w:rsidRPr="008F69E4">
        <w:rPr>
          <w:sz w:val="32"/>
          <w:szCs w:val="32"/>
        </w:rPr>
        <w:t xml:space="preserve"> </w:t>
      </w:r>
      <w:r w:rsidRPr="008F69E4">
        <w:rPr>
          <w:i/>
          <w:sz w:val="32"/>
          <w:szCs w:val="32"/>
        </w:rPr>
        <w:t>(eritrosit)</w:t>
      </w:r>
      <w:r w:rsidRPr="008F69E4">
        <w:rPr>
          <w:sz w:val="32"/>
          <w:szCs w:val="32"/>
        </w:rPr>
        <w:t xml:space="preserve"> çekirdek ve </w:t>
      </w:r>
      <w:proofErr w:type="spellStart"/>
      <w:r w:rsidRPr="008F69E4">
        <w:rPr>
          <w:sz w:val="32"/>
          <w:szCs w:val="32"/>
        </w:rPr>
        <w:t>organel</w:t>
      </w:r>
      <w:proofErr w:type="spellEnd"/>
      <w:r w:rsidRPr="008F69E4">
        <w:rPr>
          <w:sz w:val="32"/>
          <w:szCs w:val="32"/>
        </w:rPr>
        <w:t xml:space="preserve"> bulundurmayan bir hücredir. Hemoglobin </w:t>
      </w:r>
      <w:r w:rsidR="008F69E4">
        <w:rPr>
          <w:sz w:val="32"/>
          <w:szCs w:val="32"/>
        </w:rPr>
        <w:t>isimli proteini içerir. Bu protein yapısında bulunan demir sayesinde oksijen bağlar ve böylece</w:t>
      </w:r>
      <w:r w:rsidRPr="008F69E4">
        <w:rPr>
          <w:sz w:val="32"/>
          <w:szCs w:val="32"/>
        </w:rPr>
        <w:t xml:space="preserve"> dokulara oksijen taşır. Ardından dokuda oluşan karbondioksiti akciğerlere taşıyarak vücuttan uzaklaştırılmasını sağlar.</w:t>
      </w:r>
      <w:r w:rsidR="008F69E4">
        <w:rPr>
          <w:sz w:val="32"/>
          <w:szCs w:val="32"/>
        </w:rPr>
        <w:t xml:space="preserve"> Alyuvarların sayısının kanda azalmasıyla kansızlık (anemi) </w:t>
      </w:r>
      <w:r w:rsidR="00727EA7">
        <w:rPr>
          <w:sz w:val="32"/>
          <w:szCs w:val="32"/>
        </w:rPr>
        <w:t>tablosu ortaya çıkar. Solukluk, soğuğa dayanıksızlık, halsizlik gibi durumlara yol açabilir.</w:t>
      </w:r>
    </w:p>
    <w:p w:rsidR="00D04975" w:rsidRPr="008F69E4" w:rsidRDefault="00D04975">
      <w:pPr>
        <w:rPr>
          <w:sz w:val="32"/>
          <w:szCs w:val="32"/>
        </w:rPr>
      </w:pPr>
      <w:r w:rsidRPr="008F69E4">
        <w:rPr>
          <w:i/>
          <w:sz w:val="32"/>
          <w:szCs w:val="32"/>
        </w:rPr>
        <w:t>Kan pulcukları (</w:t>
      </w:r>
      <w:proofErr w:type="spellStart"/>
      <w:r w:rsidRPr="008F69E4">
        <w:rPr>
          <w:i/>
          <w:sz w:val="32"/>
          <w:szCs w:val="32"/>
        </w:rPr>
        <w:t>platelet</w:t>
      </w:r>
      <w:proofErr w:type="spellEnd"/>
      <w:r w:rsidRPr="008F69E4">
        <w:rPr>
          <w:i/>
          <w:sz w:val="32"/>
          <w:szCs w:val="32"/>
        </w:rPr>
        <w:t>)</w:t>
      </w:r>
      <w:r w:rsidRPr="008F69E4">
        <w:rPr>
          <w:sz w:val="32"/>
          <w:szCs w:val="32"/>
        </w:rPr>
        <w:t xml:space="preserve"> pıhtılaşmayı sağlayan yapılardır.</w:t>
      </w:r>
      <w:r w:rsidR="00727EA7">
        <w:rPr>
          <w:sz w:val="32"/>
          <w:szCs w:val="32"/>
        </w:rPr>
        <w:t xml:space="preserve"> Eksikliklerinde kanamalar, ciltte sebepsiz morluklar gibi durumlar ortaya çıkar.</w:t>
      </w:r>
    </w:p>
    <w:p w:rsidR="00D04975" w:rsidRPr="008F69E4" w:rsidRDefault="00D04975">
      <w:pPr>
        <w:rPr>
          <w:sz w:val="32"/>
          <w:szCs w:val="32"/>
        </w:rPr>
      </w:pPr>
      <w:r w:rsidRPr="00727EA7">
        <w:rPr>
          <w:i/>
          <w:sz w:val="32"/>
          <w:szCs w:val="32"/>
        </w:rPr>
        <w:lastRenderedPageBreak/>
        <w:t>Akyuvarlar</w:t>
      </w:r>
      <w:r w:rsidR="00727EA7" w:rsidRPr="00727EA7">
        <w:rPr>
          <w:i/>
          <w:sz w:val="32"/>
          <w:szCs w:val="32"/>
        </w:rPr>
        <w:t xml:space="preserve"> (lökosit)</w:t>
      </w:r>
      <w:r w:rsidRPr="008F69E4">
        <w:rPr>
          <w:sz w:val="32"/>
          <w:szCs w:val="32"/>
        </w:rPr>
        <w:t xml:space="preserve"> vücudumuzu mikroorganizmalara, kansere, yabancı cisimlere </w:t>
      </w:r>
      <w:proofErr w:type="spellStart"/>
      <w:r w:rsidRPr="008F69E4">
        <w:rPr>
          <w:sz w:val="32"/>
          <w:szCs w:val="32"/>
        </w:rPr>
        <w:t>vs</w:t>
      </w:r>
      <w:proofErr w:type="spellEnd"/>
      <w:r w:rsidRPr="008F69E4">
        <w:rPr>
          <w:sz w:val="32"/>
          <w:szCs w:val="32"/>
        </w:rPr>
        <w:t xml:space="preserve"> karşı savunan hücrelerdir. Bunlar </w:t>
      </w:r>
      <w:proofErr w:type="spellStart"/>
      <w:r w:rsidRPr="008F69E4">
        <w:rPr>
          <w:sz w:val="32"/>
          <w:szCs w:val="32"/>
        </w:rPr>
        <w:t>monosit</w:t>
      </w:r>
      <w:proofErr w:type="spellEnd"/>
      <w:r w:rsidRPr="008F69E4">
        <w:rPr>
          <w:sz w:val="32"/>
          <w:szCs w:val="32"/>
        </w:rPr>
        <w:t xml:space="preserve">, </w:t>
      </w:r>
      <w:proofErr w:type="spellStart"/>
      <w:r w:rsidRPr="008F69E4">
        <w:rPr>
          <w:sz w:val="32"/>
          <w:szCs w:val="32"/>
        </w:rPr>
        <w:t>nötrofil</w:t>
      </w:r>
      <w:proofErr w:type="spellEnd"/>
      <w:r w:rsidRPr="008F69E4">
        <w:rPr>
          <w:sz w:val="32"/>
          <w:szCs w:val="32"/>
        </w:rPr>
        <w:t xml:space="preserve">, bazofil, </w:t>
      </w:r>
      <w:proofErr w:type="spellStart"/>
      <w:r w:rsidRPr="008F69E4">
        <w:rPr>
          <w:sz w:val="32"/>
          <w:szCs w:val="32"/>
        </w:rPr>
        <w:t>eozinofil</w:t>
      </w:r>
      <w:proofErr w:type="spellEnd"/>
      <w:r w:rsidRPr="008F69E4">
        <w:rPr>
          <w:sz w:val="32"/>
          <w:szCs w:val="32"/>
        </w:rPr>
        <w:t xml:space="preserve"> ve lenfositler olarak ayrılırlar. Her</w:t>
      </w:r>
      <w:r w:rsidR="00727EA7">
        <w:rPr>
          <w:sz w:val="32"/>
          <w:szCs w:val="32"/>
        </w:rPr>
        <w:t xml:space="preserve"> birinin farklı farklı görevleri vardır. Eksikliklerinde </w:t>
      </w:r>
      <w:proofErr w:type="gramStart"/>
      <w:r w:rsidR="00727EA7">
        <w:rPr>
          <w:sz w:val="32"/>
          <w:szCs w:val="32"/>
        </w:rPr>
        <w:t>enfeksiyonlara</w:t>
      </w:r>
      <w:proofErr w:type="gramEnd"/>
      <w:r w:rsidR="00727EA7">
        <w:rPr>
          <w:sz w:val="32"/>
          <w:szCs w:val="32"/>
        </w:rPr>
        <w:t xml:space="preserve"> yatkınlık görülür.</w:t>
      </w:r>
    </w:p>
    <w:p w:rsidR="00D04975" w:rsidRDefault="00727EA7" w:rsidP="00AF723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04975" w:rsidRPr="008F69E4">
        <w:rPr>
          <w:sz w:val="32"/>
          <w:szCs w:val="32"/>
        </w:rPr>
        <w:t>Normal şartlard</w:t>
      </w:r>
      <w:r w:rsidR="00AB7583" w:rsidRPr="008F69E4">
        <w:rPr>
          <w:sz w:val="32"/>
          <w:szCs w:val="32"/>
        </w:rPr>
        <w:t xml:space="preserve">a bu hücreler belli bir düzeyde </w:t>
      </w:r>
      <w:r w:rsidR="00D04975" w:rsidRPr="008F69E4">
        <w:rPr>
          <w:sz w:val="32"/>
          <w:szCs w:val="32"/>
        </w:rPr>
        <w:t xml:space="preserve">sentezlenirler ve yıkılırlar. </w:t>
      </w:r>
      <w:r w:rsidR="00AB7583" w:rsidRPr="008F69E4">
        <w:rPr>
          <w:sz w:val="32"/>
          <w:szCs w:val="32"/>
        </w:rPr>
        <w:t xml:space="preserve">Bir denge söz konusudur ancak lösemi durumunda bu kan hücreleri normalden fazla çoğalırlar. Bu anormal hücreler kemik iliğinde bulunan normal hücrelerin yerini alır ve </w:t>
      </w:r>
      <w:r>
        <w:rPr>
          <w:sz w:val="32"/>
          <w:szCs w:val="32"/>
        </w:rPr>
        <w:t xml:space="preserve">bu hücrelerin sayısındaki azalmaya bağlı olarak </w:t>
      </w:r>
      <w:r w:rsidR="00AB7583" w:rsidRPr="008F69E4">
        <w:rPr>
          <w:sz w:val="32"/>
          <w:szCs w:val="32"/>
        </w:rPr>
        <w:t xml:space="preserve">anemiye, kanamaya, </w:t>
      </w:r>
      <w:proofErr w:type="gramStart"/>
      <w:r w:rsidR="00AB7583" w:rsidRPr="008F69E4">
        <w:rPr>
          <w:sz w:val="32"/>
          <w:szCs w:val="32"/>
        </w:rPr>
        <w:t>enfeksiyona</w:t>
      </w:r>
      <w:proofErr w:type="gramEnd"/>
      <w:r w:rsidR="00AB7583" w:rsidRPr="008F69E4">
        <w:rPr>
          <w:sz w:val="32"/>
          <w:szCs w:val="32"/>
        </w:rPr>
        <w:t xml:space="preserve"> yatkınlığa </w:t>
      </w:r>
      <w:proofErr w:type="spellStart"/>
      <w:r w:rsidR="00AB7583" w:rsidRPr="008F69E4">
        <w:rPr>
          <w:sz w:val="32"/>
          <w:szCs w:val="32"/>
        </w:rPr>
        <w:t>vs</w:t>
      </w:r>
      <w:proofErr w:type="spellEnd"/>
      <w:r w:rsidR="00AB7583" w:rsidRPr="008F69E4">
        <w:rPr>
          <w:sz w:val="32"/>
          <w:szCs w:val="32"/>
        </w:rPr>
        <w:t xml:space="preserve"> neden olurlar. Bazen de farklı organları işgal ederler </w:t>
      </w:r>
      <w:r w:rsidR="008E6835">
        <w:rPr>
          <w:sz w:val="32"/>
          <w:szCs w:val="32"/>
        </w:rPr>
        <w:t xml:space="preserve">sinir sistemi, sindirim sistemi, cilt, testis gibi. Bu durumda da </w:t>
      </w:r>
      <w:r w:rsidR="00AB7583" w:rsidRPr="008F69E4">
        <w:rPr>
          <w:sz w:val="32"/>
          <w:szCs w:val="32"/>
        </w:rPr>
        <w:t>t</w:t>
      </w:r>
      <w:r w:rsidR="008E6835">
        <w:rPr>
          <w:sz w:val="32"/>
          <w:szCs w:val="32"/>
        </w:rPr>
        <w:t xml:space="preserve">utulan organa bağlı </w:t>
      </w:r>
      <w:proofErr w:type="gramStart"/>
      <w:r w:rsidR="008E6835">
        <w:rPr>
          <w:sz w:val="32"/>
          <w:szCs w:val="32"/>
        </w:rPr>
        <w:t>semptomlar</w:t>
      </w:r>
      <w:proofErr w:type="gramEnd"/>
      <w:r w:rsidR="00AB7583" w:rsidRPr="008F69E4">
        <w:rPr>
          <w:sz w:val="32"/>
          <w:szCs w:val="32"/>
        </w:rPr>
        <w:t xml:space="preserve"> görülebilir.</w:t>
      </w:r>
    </w:p>
    <w:p w:rsidR="00200CB3" w:rsidRDefault="00200CB3" w:rsidP="00200CB3">
      <w:pPr>
        <w:jc w:val="center"/>
        <w:rPr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4F52EA46" wp14:editId="3AF2572C">
            <wp:extent cx="4763135" cy="2679700"/>
            <wp:effectExtent l="0" t="0" r="0" b="6350"/>
            <wp:docPr id="12" name="Resim 12" descr="Acute Lymphoblastic Leukemia (ALL) in Children and Teens -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cute Lymphoblastic Leukemia (ALL) in Children and Teens - Togeth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B3" w:rsidRPr="00200CB3" w:rsidRDefault="00200CB3" w:rsidP="00200CB3">
      <w:pPr>
        <w:jc w:val="center"/>
        <w:rPr>
          <w:sz w:val="20"/>
          <w:szCs w:val="32"/>
        </w:rPr>
      </w:pPr>
      <w:r w:rsidRPr="00200CB3">
        <w:rPr>
          <w:sz w:val="20"/>
          <w:szCs w:val="32"/>
        </w:rPr>
        <w:t>Şekil 2</w:t>
      </w:r>
    </w:p>
    <w:p w:rsidR="00AB7583" w:rsidRPr="007E105E" w:rsidRDefault="00AF7234">
      <w:pPr>
        <w:rPr>
          <w:b/>
          <w:sz w:val="32"/>
          <w:szCs w:val="32"/>
        </w:rPr>
      </w:pPr>
      <w:r w:rsidRPr="007E105E">
        <w:rPr>
          <w:b/>
          <w:sz w:val="32"/>
          <w:szCs w:val="32"/>
        </w:rPr>
        <w:t>BELİRTİLER:</w:t>
      </w:r>
    </w:p>
    <w:p w:rsidR="00AB7583" w:rsidRPr="008F69E4" w:rsidRDefault="00AB7583" w:rsidP="00AB7583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>Ateş</w:t>
      </w:r>
    </w:p>
    <w:p w:rsidR="00AB7583" w:rsidRPr="008F69E4" w:rsidRDefault="00AB7583" w:rsidP="00AB7583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>Halsizlik</w:t>
      </w:r>
    </w:p>
    <w:p w:rsidR="00AB7583" w:rsidRPr="008F69E4" w:rsidRDefault="00AB7583" w:rsidP="00AB7583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>Kilo kaybı</w:t>
      </w:r>
    </w:p>
    <w:p w:rsidR="00AB7583" w:rsidRPr="008F69E4" w:rsidRDefault="00AB7583" w:rsidP="00AB7583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>Gece terlemesi</w:t>
      </w:r>
    </w:p>
    <w:p w:rsidR="00AF7234" w:rsidRDefault="00AB7583" w:rsidP="00F3319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>Burun kanamaları</w:t>
      </w:r>
    </w:p>
    <w:p w:rsidR="007E105E" w:rsidRPr="008F69E4" w:rsidRDefault="007E105E" w:rsidP="00F33196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Diş eti kanaması</w:t>
      </w:r>
    </w:p>
    <w:p w:rsidR="00AB7583" w:rsidRPr="008F69E4" w:rsidRDefault="00AB7583" w:rsidP="00F3319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lastRenderedPageBreak/>
        <w:t xml:space="preserve">Ciltte </w:t>
      </w:r>
      <w:r w:rsidR="00AF7234" w:rsidRPr="008F69E4">
        <w:rPr>
          <w:sz w:val="32"/>
          <w:szCs w:val="32"/>
        </w:rPr>
        <w:t>döküntüler</w:t>
      </w:r>
    </w:p>
    <w:p w:rsidR="00AF7234" w:rsidRPr="008F69E4" w:rsidRDefault="00AF7234" w:rsidP="00F3319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>Kemik ağrısı</w:t>
      </w:r>
    </w:p>
    <w:p w:rsidR="00AF7234" w:rsidRPr="008F69E4" w:rsidRDefault="00AF7234" w:rsidP="00F3319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 xml:space="preserve">Ele lenf </w:t>
      </w:r>
      <w:proofErr w:type="spellStart"/>
      <w:r w:rsidRPr="008F69E4">
        <w:rPr>
          <w:sz w:val="32"/>
          <w:szCs w:val="32"/>
        </w:rPr>
        <w:t>nodu</w:t>
      </w:r>
      <w:proofErr w:type="spellEnd"/>
      <w:r w:rsidRPr="008F69E4">
        <w:rPr>
          <w:sz w:val="32"/>
          <w:szCs w:val="32"/>
        </w:rPr>
        <w:t xml:space="preserve"> gelmesi</w:t>
      </w:r>
    </w:p>
    <w:p w:rsidR="00AF7234" w:rsidRDefault="00AF7234" w:rsidP="00F33196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 xml:space="preserve">Tekrarlayan </w:t>
      </w:r>
      <w:proofErr w:type="gramStart"/>
      <w:r w:rsidRPr="008F69E4">
        <w:rPr>
          <w:sz w:val="32"/>
          <w:szCs w:val="32"/>
        </w:rPr>
        <w:t>enfeksiyonlar</w:t>
      </w:r>
      <w:proofErr w:type="gramEnd"/>
    </w:p>
    <w:p w:rsidR="00200CB3" w:rsidRPr="008F69E4" w:rsidRDefault="00200CB3" w:rsidP="00200CB3">
      <w:pPr>
        <w:pStyle w:val="ListeParagraf"/>
        <w:rPr>
          <w:sz w:val="32"/>
          <w:szCs w:val="32"/>
        </w:rPr>
      </w:pPr>
    </w:p>
    <w:p w:rsidR="00AF7234" w:rsidRPr="007E105E" w:rsidRDefault="00AF7234" w:rsidP="00AF7234">
      <w:pPr>
        <w:rPr>
          <w:b/>
          <w:sz w:val="32"/>
          <w:szCs w:val="32"/>
        </w:rPr>
      </w:pPr>
      <w:r w:rsidRPr="007E105E">
        <w:rPr>
          <w:b/>
          <w:sz w:val="32"/>
          <w:szCs w:val="32"/>
        </w:rPr>
        <w:t>RİSK FAKTÖRLERİ:</w:t>
      </w:r>
    </w:p>
    <w:p w:rsidR="008E6835" w:rsidRPr="008F69E4" w:rsidRDefault="008E6835" w:rsidP="00AF7234">
      <w:pPr>
        <w:rPr>
          <w:sz w:val="32"/>
          <w:szCs w:val="32"/>
        </w:rPr>
      </w:pPr>
      <w:r>
        <w:rPr>
          <w:sz w:val="32"/>
          <w:szCs w:val="32"/>
        </w:rPr>
        <w:t>Kesin etiyolojisi net olarak bilinmemektedir ancak aşağıda belirtilen faktör</w:t>
      </w:r>
      <w:r w:rsidR="007E105E">
        <w:rPr>
          <w:sz w:val="32"/>
          <w:szCs w:val="32"/>
        </w:rPr>
        <w:t>lerin bu hastalığın gelişimini artırdığı</w:t>
      </w:r>
      <w:r>
        <w:rPr>
          <w:sz w:val="32"/>
          <w:szCs w:val="32"/>
        </w:rPr>
        <w:t xml:space="preserve"> düşünülmektedir.</w:t>
      </w:r>
    </w:p>
    <w:p w:rsidR="00AF7234" w:rsidRPr="008F69E4" w:rsidRDefault="00AF7234" w:rsidP="00AF7234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 xml:space="preserve">Radyasyona </w:t>
      </w:r>
      <w:proofErr w:type="spellStart"/>
      <w:r w:rsidRPr="008F69E4">
        <w:rPr>
          <w:sz w:val="32"/>
          <w:szCs w:val="32"/>
        </w:rPr>
        <w:t>maruziyet</w:t>
      </w:r>
      <w:proofErr w:type="spellEnd"/>
    </w:p>
    <w:p w:rsidR="00AF7234" w:rsidRPr="008F69E4" w:rsidRDefault="00AF7234" w:rsidP="00AF7234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>Aile öyküsü</w:t>
      </w:r>
    </w:p>
    <w:p w:rsidR="00AF7234" w:rsidRPr="008F69E4" w:rsidRDefault="00AF7234" w:rsidP="00AF7234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>Sigara</w:t>
      </w:r>
    </w:p>
    <w:p w:rsidR="00AF7234" w:rsidRPr="008F69E4" w:rsidRDefault="00AF7234" w:rsidP="00AF7234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>Bazı kimyasallar</w:t>
      </w:r>
      <w:r w:rsidR="008E6835">
        <w:rPr>
          <w:sz w:val="32"/>
          <w:szCs w:val="32"/>
        </w:rPr>
        <w:t xml:space="preserve"> (benzen)</w:t>
      </w:r>
    </w:p>
    <w:p w:rsidR="00AF7234" w:rsidRPr="008F69E4" w:rsidRDefault="00AF7234" w:rsidP="00AF7234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8F69E4">
        <w:rPr>
          <w:sz w:val="32"/>
          <w:szCs w:val="32"/>
        </w:rPr>
        <w:t xml:space="preserve">Öncesinde geçirilmiş kanserler için alınan </w:t>
      </w:r>
      <w:proofErr w:type="gramStart"/>
      <w:r w:rsidRPr="008F69E4">
        <w:rPr>
          <w:sz w:val="32"/>
          <w:szCs w:val="32"/>
        </w:rPr>
        <w:t>kemoterapi</w:t>
      </w:r>
      <w:proofErr w:type="gramEnd"/>
      <w:r w:rsidRPr="008F69E4">
        <w:rPr>
          <w:sz w:val="32"/>
          <w:szCs w:val="32"/>
        </w:rPr>
        <w:t>, radyoterapi öyküsü</w:t>
      </w:r>
    </w:p>
    <w:p w:rsidR="00AF7234" w:rsidRDefault="008E6835" w:rsidP="00AF7234">
      <w:pPr>
        <w:pStyle w:val="ListeParagraf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Down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sendromu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Fanconi</w:t>
      </w:r>
      <w:proofErr w:type="spellEnd"/>
      <w:r>
        <w:rPr>
          <w:sz w:val="32"/>
          <w:szCs w:val="32"/>
        </w:rPr>
        <w:t xml:space="preserve"> gibi </w:t>
      </w:r>
      <w:r w:rsidR="00AF7234" w:rsidRPr="008F69E4">
        <w:rPr>
          <w:sz w:val="32"/>
          <w:szCs w:val="32"/>
        </w:rPr>
        <w:t>bazı sendromlar</w:t>
      </w:r>
    </w:p>
    <w:p w:rsidR="008E6835" w:rsidRPr="007E105E" w:rsidRDefault="008E6835" w:rsidP="008E6835">
      <w:pPr>
        <w:rPr>
          <w:b/>
          <w:sz w:val="32"/>
          <w:szCs w:val="32"/>
        </w:rPr>
      </w:pPr>
      <w:r w:rsidRPr="007E105E">
        <w:rPr>
          <w:b/>
          <w:sz w:val="32"/>
          <w:szCs w:val="32"/>
        </w:rPr>
        <w:t>TANI:</w:t>
      </w:r>
    </w:p>
    <w:p w:rsidR="008E6835" w:rsidRDefault="00200CB3" w:rsidP="008E683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E6835">
        <w:rPr>
          <w:sz w:val="32"/>
          <w:szCs w:val="32"/>
        </w:rPr>
        <w:t xml:space="preserve">Hastanın </w:t>
      </w:r>
      <w:proofErr w:type="gramStart"/>
      <w:r w:rsidR="008E6835">
        <w:rPr>
          <w:sz w:val="32"/>
          <w:szCs w:val="32"/>
        </w:rPr>
        <w:t>şikayetlerinden</w:t>
      </w:r>
      <w:proofErr w:type="gramEnd"/>
      <w:r w:rsidR="008E6835">
        <w:rPr>
          <w:sz w:val="32"/>
          <w:szCs w:val="32"/>
        </w:rPr>
        <w:t xml:space="preserve"> ve fizik muayene bulgularından sonra bu hastalık akla gelmeli ve gerekli kan testleri istenmelidir.</w:t>
      </w:r>
      <w:r>
        <w:rPr>
          <w:sz w:val="32"/>
          <w:szCs w:val="32"/>
        </w:rPr>
        <w:t xml:space="preserve"> Kemik iliği biyopsisi ve genetik testler yapılarak tanı konur.</w:t>
      </w:r>
    </w:p>
    <w:p w:rsidR="00200CB3" w:rsidRPr="008E6835" w:rsidRDefault="00200CB3" w:rsidP="008E6835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8F69E4">
        <w:rPr>
          <w:sz w:val="32"/>
          <w:szCs w:val="32"/>
        </w:rPr>
        <w:t>Çocuklarda en sık görülen kanser türüdür. Ülkemizde her yıl yaklaşık 1200 kadar çocuk lösemi tanısı almaktadır.</w:t>
      </w:r>
      <w:r w:rsidR="0092146A">
        <w:rPr>
          <w:sz w:val="32"/>
          <w:szCs w:val="32"/>
        </w:rPr>
        <w:t xml:space="preserve"> En sık 2-5 yaş arasında görülür.</w:t>
      </w:r>
    </w:p>
    <w:p w:rsidR="00727EA7" w:rsidRDefault="00727EA7" w:rsidP="00727EA7">
      <w:pPr>
        <w:pStyle w:val="ListeParagraf"/>
        <w:ind w:left="0"/>
        <w:rPr>
          <w:sz w:val="32"/>
          <w:szCs w:val="32"/>
        </w:rPr>
      </w:pPr>
    </w:p>
    <w:p w:rsidR="00727EA7" w:rsidRPr="007E105E" w:rsidRDefault="00727EA7" w:rsidP="00727EA7">
      <w:pPr>
        <w:pStyle w:val="ListeParagraf"/>
        <w:ind w:left="0"/>
        <w:rPr>
          <w:b/>
          <w:sz w:val="32"/>
          <w:szCs w:val="32"/>
        </w:rPr>
      </w:pPr>
      <w:r w:rsidRPr="007E105E">
        <w:rPr>
          <w:b/>
          <w:sz w:val="32"/>
          <w:szCs w:val="32"/>
        </w:rPr>
        <w:t>TEDAVİ:</w:t>
      </w:r>
    </w:p>
    <w:p w:rsidR="0092146A" w:rsidRDefault="00727EA7" w:rsidP="00727EA7">
      <w:pPr>
        <w:pStyle w:val="ListeParagraf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2146A">
        <w:rPr>
          <w:sz w:val="32"/>
          <w:szCs w:val="32"/>
        </w:rPr>
        <w:t xml:space="preserve">İlk amaç genel durumu </w:t>
      </w:r>
      <w:proofErr w:type="spellStart"/>
      <w:proofErr w:type="gramStart"/>
      <w:r w:rsidR="0092146A">
        <w:rPr>
          <w:sz w:val="32"/>
          <w:szCs w:val="32"/>
        </w:rPr>
        <w:t>düzeltmektir.Enfeksiyon</w:t>
      </w:r>
      <w:proofErr w:type="spellEnd"/>
      <w:proofErr w:type="gramEnd"/>
      <w:r w:rsidR="0092146A">
        <w:rPr>
          <w:sz w:val="32"/>
          <w:szCs w:val="32"/>
        </w:rPr>
        <w:t xml:space="preserve"> varsa giderilmesi, böbrek, karaciğer, kalp gibi organları </w:t>
      </w:r>
      <w:proofErr w:type="spellStart"/>
      <w:r w:rsidR="0092146A">
        <w:rPr>
          <w:sz w:val="32"/>
          <w:szCs w:val="32"/>
        </w:rPr>
        <w:t>kemoterapotiklerin</w:t>
      </w:r>
      <w:proofErr w:type="spellEnd"/>
      <w:r w:rsidR="0092146A">
        <w:rPr>
          <w:sz w:val="32"/>
          <w:szCs w:val="32"/>
        </w:rPr>
        <w:t xml:space="preserve"> yan etkilerinden korumak için gerekli önlemlerin alınması şeklinde örnekler verebiliriz </w:t>
      </w:r>
    </w:p>
    <w:p w:rsidR="00727EA7" w:rsidRDefault="0092146A" w:rsidP="00727EA7">
      <w:pPr>
        <w:pStyle w:val="ListeParagraf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27EA7">
        <w:rPr>
          <w:sz w:val="32"/>
          <w:szCs w:val="32"/>
        </w:rPr>
        <w:t xml:space="preserve">Lösemiler hücrelerin </w:t>
      </w:r>
      <w:proofErr w:type="spellStart"/>
      <w:r w:rsidR="00727EA7">
        <w:rPr>
          <w:sz w:val="32"/>
          <w:szCs w:val="32"/>
        </w:rPr>
        <w:t>m</w:t>
      </w:r>
      <w:r w:rsidR="00727EA7" w:rsidRPr="008F69E4">
        <w:rPr>
          <w:sz w:val="32"/>
          <w:szCs w:val="32"/>
        </w:rPr>
        <w:t>ikroskopik</w:t>
      </w:r>
      <w:proofErr w:type="spellEnd"/>
      <w:r w:rsidR="00727EA7" w:rsidRPr="008F69E4">
        <w:rPr>
          <w:sz w:val="32"/>
          <w:szCs w:val="32"/>
        </w:rPr>
        <w:t xml:space="preserve"> görüntüsüne, yayılım </w:t>
      </w:r>
      <w:r w:rsidR="00200CB3">
        <w:rPr>
          <w:sz w:val="32"/>
          <w:szCs w:val="32"/>
        </w:rPr>
        <w:t>şekline</w:t>
      </w:r>
      <w:r w:rsidR="00727EA7" w:rsidRPr="008F69E4">
        <w:rPr>
          <w:sz w:val="32"/>
          <w:szCs w:val="32"/>
        </w:rPr>
        <w:t>, hücre tipine</w:t>
      </w:r>
      <w:r w:rsidR="00200CB3">
        <w:rPr>
          <w:sz w:val="32"/>
          <w:szCs w:val="32"/>
        </w:rPr>
        <w:t>, genetiğine</w:t>
      </w:r>
      <w:r w:rsidR="00727EA7" w:rsidRPr="008F69E4">
        <w:rPr>
          <w:sz w:val="32"/>
          <w:szCs w:val="32"/>
        </w:rPr>
        <w:t xml:space="preserve"> ve ortaya çıkış sürene göre pek çok alt grupta </w:t>
      </w:r>
      <w:r w:rsidR="00727EA7" w:rsidRPr="008F69E4">
        <w:rPr>
          <w:sz w:val="32"/>
          <w:szCs w:val="32"/>
        </w:rPr>
        <w:lastRenderedPageBreak/>
        <w:t>sınıflanır.</w:t>
      </w:r>
      <w:r w:rsidR="00727EA7">
        <w:rPr>
          <w:sz w:val="32"/>
          <w:szCs w:val="32"/>
        </w:rPr>
        <w:t xml:space="preserve"> Uygulanan tedaviler de hastalığın tipine ve evresine göre değişmektedir.</w:t>
      </w:r>
    </w:p>
    <w:p w:rsidR="007E105E" w:rsidRDefault="007E105E" w:rsidP="007E105E">
      <w:pPr>
        <w:pStyle w:val="ListeParagraf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Kemoterapi, </w:t>
      </w:r>
      <w:r w:rsidRPr="007E105E">
        <w:rPr>
          <w:sz w:val="32"/>
          <w:szCs w:val="32"/>
        </w:rPr>
        <w:t>bağışıklık sistemini güçlendirici ka</w:t>
      </w:r>
      <w:bookmarkStart w:id="0" w:name="_GoBack"/>
      <w:bookmarkEnd w:id="0"/>
      <w:r w:rsidRPr="007E105E">
        <w:rPr>
          <w:sz w:val="32"/>
          <w:szCs w:val="32"/>
        </w:rPr>
        <w:t>nser ilaçları (</w:t>
      </w:r>
      <w:proofErr w:type="spellStart"/>
      <w:r w:rsidRPr="007E105E">
        <w:rPr>
          <w:sz w:val="32"/>
          <w:szCs w:val="32"/>
        </w:rPr>
        <w:t>immünoterapi</w:t>
      </w:r>
      <w:proofErr w:type="spellEnd"/>
      <w:r w:rsidRPr="007E105E">
        <w:rPr>
          <w:sz w:val="32"/>
          <w:szCs w:val="32"/>
        </w:rPr>
        <w:t xml:space="preserve">), </w:t>
      </w:r>
      <w:proofErr w:type="gramStart"/>
      <w:r w:rsidRPr="007E105E">
        <w:rPr>
          <w:sz w:val="32"/>
          <w:szCs w:val="32"/>
        </w:rPr>
        <w:t>radyoterapi</w:t>
      </w:r>
      <w:proofErr w:type="gramEnd"/>
      <w:r w:rsidRPr="007E105E">
        <w:rPr>
          <w:sz w:val="32"/>
          <w:szCs w:val="32"/>
        </w:rPr>
        <w:t xml:space="preserve"> ve Car T Cell tedavisi</w:t>
      </w:r>
      <w:r>
        <w:rPr>
          <w:sz w:val="32"/>
          <w:szCs w:val="32"/>
        </w:rPr>
        <w:t>, kemik iliği/kök hücre nakli şeklinde pek çok tedavi modeli vardır.</w:t>
      </w:r>
    </w:p>
    <w:p w:rsidR="0092146A" w:rsidRDefault="0092146A" w:rsidP="007E105E">
      <w:pPr>
        <w:pStyle w:val="ListeParagraf"/>
        <w:ind w:left="0"/>
        <w:rPr>
          <w:sz w:val="32"/>
          <w:szCs w:val="32"/>
        </w:rPr>
      </w:pPr>
    </w:p>
    <w:p w:rsidR="0092146A" w:rsidRDefault="0092146A" w:rsidP="007E105E">
      <w:pPr>
        <w:pStyle w:val="ListeParagraf"/>
        <w:ind w:left="0"/>
        <w:rPr>
          <w:sz w:val="32"/>
          <w:szCs w:val="32"/>
        </w:rPr>
      </w:pPr>
    </w:p>
    <w:p w:rsidR="0092146A" w:rsidRDefault="0092146A" w:rsidP="007E105E">
      <w:pPr>
        <w:pStyle w:val="ListeParagraf"/>
        <w:ind w:left="0"/>
        <w:rPr>
          <w:sz w:val="32"/>
          <w:szCs w:val="32"/>
        </w:rPr>
      </w:pPr>
    </w:p>
    <w:p w:rsidR="0092146A" w:rsidRDefault="0092146A" w:rsidP="007E105E">
      <w:pPr>
        <w:pStyle w:val="ListeParagraf"/>
        <w:ind w:left="0"/>
        <w:rPr>
          <w:sz w:val="32"/>
          <w:szCs w:val="32"/>
        </w:rPr>
      </w:pPr>
    </w:p>
    <w:p w:rsidR="0092146A" w:rsidRDefault="0092146A" w:rsidP="007E105E">
      <w:pPr>
        <w:pStyle w:val="ListeParagraf"/>
        <w:ind w:left="0"/>
        <w:rPr>
          <w:sz w:val="32"/>
          <w:szCs w:val="32"/>
        </w:rPr>
      </w:pPr>
    </w:p>
    <w:p w:rsidR="0092146A" w:rsidRDefault="0092146A" w:rsidP="007E105E">
      <w:pPr>
        <w:pStyle w:val="ListeParagraf"/>
        <w:ind w:left="0"/>
        <w:rPr>
          <w:sz w:val="32"/>
          <w:szCs w:val="32"/>
        </w:rPr>
      </w:pPr>
    </w:p>
    <w:p w:rsidR="0092146A" w:rsidRDefault="0092146A" w:rsidP="007E105E">
      <w:pPr>
        <w:pStyle w:val="ListeParagraf"/>
        <w:ind w:left="0"/>
        <w:rPr>
          <w:sz w:val="32"/>
          <w:szCs w:val="32"/>
        </w:rPr>
      </w:pPr>
    </w:p>
    <w:p w:rsidR="00D04975" w:rsidRPr="007E105E" w:rsidRDefault="00200CB3" w:rsidP="007E105E">
      <w:pPr>
        <w:pStyle w:val="ListeParagraf"/>
        <w:ind w:left="0"/>
        <w:rPr>
          <w:b/>
          <w:sz w:val="32"/>
          <w:szCs w:val="32"/>
        </w:rPr>
      </w:pPr>
      <w:r w:rsidRPr="007E105E">
        <w:rPr>
          <w:b/>
          <w:sz w:val="32"/>
          <w:szCs w:val="32"/>
        </w:rPr>
        <w:t>KAYNAKÇA:</w:t>
      </w:r>
    </w:p>
    <w:p w:rsidR="00200CB3" w:rsidRDefault="00200CB3" w:rsidP="00200CB3">
      <w:r>
        <w:rPr>
          <w:sz w:val="32"/>
          <w:szCs w:val="32"/>
        </w:rPr>
        <w:t xml:space="preserve">Şekil 1: </w:t>
      </w:r>
      <w:hyperlink r:id="rId8" w:history="1">
        <w:r w:rsidRPr="00A9586D">
          <w:rPr>
            <w:rStyle w:val="Kpr"/>
          </w:rPr>
          <w:t>https://enfeksiyonhastaliklari.com/wp-content/uploads/2018/05/periferik-yayma-21.jpg</w:t>
        </w:r>
      </w:hyperlink>
    </w:p>
    <w:p w:rsidR="00200CB3" w:rsidRDefault="00200CB3" w:rsidP="00200CB3">
      <w:r>
        <w:rPr>
          <w:sz w:val="32"/>
          <w:szCs w:val="32"/>
        </w:rPr>
        <w:t xml:space="preserve">Şekil 2: </w:t>
      </w:r>
      <w:hyperlink r:id="rId9" w:history="1">
        <w:r w:rsidRPr="00A9586D">
          <w:rPr>
            <w:rStyle w:val="Kpr"/>
          </w:rPr>
          <w:t>https://stjude.scene7.com/is/image/stjude/histology-animation-illustration?fmt=png-alpha&amp;wid=600</w:t>
        </w:r>
      </w:hyperlink>
    </w:p>
    <w:p w:rsidR="00200CB3" w:rsidRDefault="00200CB3" w:rsidP="00200CB3"/>
    <w:p w:rsidR="00200CB3" w:rsidRDefault="0092146A" w:rsidP="00200CB3">
      <w:hyperlink r:id="rId10" w:anchor=":~:text=L%C3%B6semi%2C%20kan%20h%C3%BCcrelerinin%20%C3%B6zellikle%20de,ve%20kemik%20ili%C4%9Fi)%20etkileyen%20kanserlerdir" w:history="1">
        <w:r w:rsidR="00200CB3" w:rsidRPr="00A9586D">
          <w:rPr>
            <w:rStyle w:val="Kpr"/>
          </w:rPr>
          <w:t>https://hsgm.saglik.gov.tr/tr/kanser-turleri/kanser-turleri/kan-kanseri-l%C3%B6semi.html#:~:text=L%C3%B6semi%2C%20kan%20h%C3%BCcrelerinin%20%C3%B6zellikle%20de,ve%20kemik%20ili%C4%9Fi)%20etkileyen%20kanserlerdir</w:t>
        </w:r>
      </w:hyperlink>
    </w:p>
    <w:p w:rsidR="00200CB3" w:rsidRDefault="00200CB3" w:rsidP="00200CB3"/>
    <w:p w:rsidR="00200CB3" w:rsidRDefault="0092146A" w:rsidP="00200CB3">
      <w:hyperlink r:id="rId11" w:history="1">
        <w:r w:rsidR="00200CB3" w:rsidRPr="00A9586D">
          <w:rPr>
            <w:rStyle w:val="Kpr"/>
          </w:rPr>
          <w:t>https://www.cancer.gov/types/leukemia</w:t>
        </w:r>
      </w:hyperlink>
    </w:p>
    <w:p w:rsidR="00200CB3" w:rsidRDefault="00200CB3" w:rsidP="00200CB3"/>
    <w:p w:rsidR="00200CB3" w:rsidRDefault="0092146A" w:rsidP="00200CB3">
      <w:hyperlink r:id="rId12" w:history="1">
        <w:r w:rsidR="00200CB3" w:rsidRPr="00A9586D">
          <w:rPr>
            <w:rStyle w:val="Kpr"/>
          </w:rPr>
          <w:t>https://www.losev.org.tr/v6/sayfa/losemi-nedir-31</w:t>
        </w:r>
      </w:hyperlink>
    </w:p>
    <w:p w:rsidR="00200CB3" w:rsidRDefault="00200CB3" w:rsidP="00200CB3"/>
    <w:p w:rsidR="00200CB3" w:rsidRDefault="0092146A" w:rsidP="00200CB3">
      <w:hyperlink r:id="rId13" w:history="1">
        <w:r w:rsidR="00200CB3" w:rsidRPr="00A9586D">
          <w:rPr>
            <w:rStyle w:val="Kpr"/>
          </w:rPr>
          <w:t>https://tr.wikipedia.org/wiki/L%C3%B6semi</w:t>
        </w:r>
      </w:hyperlink>
    </w:p>
    <w:p w:rsidR="00200CB3" w:rsidRPr="008F69E4" w:rsidRDefault="00200CB3" w:rsidP="00D04975">
      <w:pPr>
        <w:shd w:val="clear" w:color="auto" w:fill="FFFFFF" w:themeFill="background1"/>
        <w:rPr>
          <w:sz w:val="32"/>
          <w:szCs w:val="32"/>
        </w:rPr>
      </w:pPr>
    </w:p>
    <w:sectPr w:rsidR="00200CB3" w:rsidRPr="008F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B38F5"/>
    <w:multiLevelType w:val="hybridMultilevel"/>
    <w:tmpl w:val="F1C0ED9A"/>
    <w:lvl w:ilvl="0" w:tplc="2D464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D1"/>
    <w:rsid w:val="00200CB3"/>
    <w:rsid w:val="00727EA7"/>
    <w:rsid w:val="007E105E"/>
    <w:rsid w:val="008E6835"/>
    <w:rsid w:val="008F211F"/>
    <w:rsid w:val="008F69E4"/>
    <w:rsid w:val="0092146A"/>
    <w:rsid w:val="009F60D1"/>
    <w:rsid w:val="00AB7583"/>
    <w:rsid w:val="00AF7234"/>
    <w:rsid w:val="00D04975"/>
    <w:rsid w:val="00D0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1402"/>
  <w15:chartTrackingRefBased/>
  <w15:docId w15:val="{E235A286-E192-407D-9D15-E362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758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00CB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00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feksiyonhastaliklari.com/wp-content/uploads/2018/05/periferik-yayma-21.jpg" TargetMode="External"/><Relationship Id="rId13" Type="http://schemas.openxmlformats.org/officeDocument/2006/relationships/hyperlink" Target="https://tr.wikipedia.org/wiki/L%C3%B6se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losev.org.tr/v6/sayfa/losemi-nedir-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ancer.gov/types/leukemi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hsgm.saglik.gov.tr/tr/kanser-turleri/kanser-turleri/kan-kanseri-l%C3%B6se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jude.scene7.com/is/image/stjude/histology-animation-illustration?fmt=png-alpha&amp;wid=6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2022-12-14T17:38:00Z</dcterms:created>
  <dcterms:modified xsi:type="dcterms:W3CDTF">2022-12-14T19:24:00Z</dcterms:modified>
</cp:coreProperties>
</file>