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80027" w14:textId="69BECC50" w:rsidR="00653027" w:rsidRDefault="002B3D41" w:rsidP="00653027">
      <w:r>
        <w:rPr>
          <w:rFonts w:ascii="Times New Roman" w:hAnsi="Times New Roman" w:cs="Times New Roman"/>
          <w:b/>
          <w:bCs/>
          <w:sz w:val="24"/>
          <w:szCs w:val="24"/>
        </w:rPr>
        <w:t xml:space="preserve">                   </w:t>
      </w:r>
      <w:r w:rsidR="00653027">
        <w:rPr>
          <w:noProof/>
          <w:lang w:eastAsia="tr-TR"/>
        </w:rPr>
        <w:t xml:space="preserve">        </w:t>
      </w:r>
      <w:r w:rsidR="00653027">
        <w:rPr>
          <w:noProof/>
          <w:lang w:eastAsia="tr-TR"/>
        </w:rPr>
        <w:drawing>
          <wp:inline distT="0" distB="0" distL="0" distR="0" wp14:anchorId="35AFD916" wp14:editId="52234332">
            <wp:extent cx="4293870" cy="1248410"/>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3870" cy="1248410"/>
                    </a:xfrm>
                    <a:prstGeom prst="rect">
                      <a:avLst/>
                    </a:prstGeom>
                    <a:noFill/>
                    <a:ln>
                      <a:noFill/>
                    </a:ln>
                  </pic:spPr>
                </pic:pic>
              </a:graphicData>
            </a:graphic>
          </wp:inline>
        </w:drawing>
      </w:r>
    </w:p>
    <w:p w14:paraId="379AA5DF" w14:textId="77777777" w:rsidR="00653027" w:rsidRDefault="00653027" w:rsidP="00653027"/>
    <w:p w14:paraId="42DA1D59" w14:textId="77777777" w:rsidR="00653027" w:rsidRDefault="00653027" w:rsidP="00653027"/>
    <w:p w14:paraId="44A4C828" w14:textId="77777777" w:rsidR="00653027" w:rsidRDefault="00653027" w:rsidP="00653027"/>
    <w:p w14:paraId="02B6268F" w14:textId="4F297BE6" w:rsidR="00653027" w:rsidRDefault="00653027" w:rsidP="00653027">
      <w:pPr>
        <w:jc w:val="center"/>
        <w:rPr>
          <w:sz w:val="44"/>
          <w:szCs w:val="44"/>
        </w:rPr>
      </w:pPr>
      <w:r>
        <w:rPr>
          <w:sz w:val="44"/>
          <w:szCs w:val="44"/>
        </w:rPr>
        <w:t>SÜRDÜLÜLEBİLİR MİMARİ TASARIM</w:t>
      </w:r>
    </w:p>
    <w:p w14:paraId="20F1E204" w14:textId="77777777" w:rsidR="00653027" w:rsidRDefault="00653027" w:rsidP="00653027">
      <w:pPr>
        <w:jc w:val="center"/>
        <w:rPr>
          <w:sz w:val="44"/>
          <w:szCs w:val="44"/>
        </w:rPr>
      </w:pPr>
    </w:p>
    <w:p w14:paraId="7A787CEA" w14:textId="77777777" w:rsidR="00653027" w:rsidRDefault="00653027" w:rsidP="00653027">
      <w:pPr>
        <w:jc w:val="center"/>
        <w:rPr>
          <w:b/>
          <w:sz w:val="44"/>
          <w:szCs w:val="44"/>
        </w:rPr>
      </w:pPr>
      <w:r>
        <w:rPr>
          <w:b/>
          <w:sz w:val="44"/>
          <w:szCs w:val="44"/>
        </w:rPr>
        <w:t>EREN CAN</w:t>
      </w:r>
    </w:p>
    <w:p w14:paraId="7B5D1D2B" w14:textId="77777777" w:rsidR="00653027" w:rsidRDefault="00653027" w:rsidP="00653027">
      <w:pPr>
        <w:jc w:val="center"/>
        <w:rPr>
          <w:b/>
          <w:sz w:val="44"/>
          <w:szCs w:val="44"/>
        </w:rPr>
      </w:pPr>
      <w:r>
        <w:rPr>
          <w:b/>
          <w:sz w:val="44"/>
          <w:szCs w:val="44"/>
        </w:rPr>
        <w:t>DOĞU AKDENİZ ÜNİVERSİTESİ</w:t>
      </w:r>
    </w:p>
    <w:p w14:paraId="3E350277" w14:textId="77777777" w:rsidR="00653027" w:rsidRDefault="00653027" w:rsidP="00653027">
      <w:pPr>
        <w:jc w:val="center"/>
        <w:rPr>
          <w:b/>
          <w:sz w:val="44"/>
          <w:szCs w:val="44"/>
        </w:rPr>
      </w:pPr>
      <w:r>
        <w:rPr>
          <w:b/>
          <w:sz w:val="44"/>
          <w:szCs w:val="44"/>
        </w:rPr>
        <w:t>(MİMARLIK FAKÜLTESİ)</w:t>
      </w:r>
    </w:p>
    <w:p w14:paraId="12AC7536" w14:textId="118C9521" w:rsidR="00653027" w:rsidRDefault="00653027" w:rsidP="00653027">
      <w:pPr>
        <w:jc w:val="center"/>
        <w:rPr>
          <w:b/>
          <w:sz w:val="44"/>
          <w:szCs w:val="44"/>
        </w:rPr>
      </w:pPr>
      <w:r>
        <w:rPr>
          <w:b/>
          <w:sz w:val="44"/>
          <w:szCs w:val="44"/>
        </w:rPr>
        <w:t>ÜÇÜNCÜ</w:t>
      </w:r>
      <w:r>
        <w:rPr>
          <w:b/>
          <w:sz w:val="44"/>
          <w:szCs w:val="44"/>
        </w:rPr>
        <w:t xml:space="preserve"> SINIF ÖĞRENCİSİ</w:t>
      </w:r>
    </w:p>
    <w:p w14:paraId="7D195442" w14:textId="77777777" w:rsidR="00653027" w:rsidRDefault="00653027" w:rsidP="00653027">
      <w:pPr>
        <w:rPr>
          <w:b/>
          <w:sz w:val="44"/>
          <w:szCs w:val="44"/>
        </w:rPr>
      </w:pPr>
    </w:p>
    <w:p w14:paraId="4FC2584B" w14:textId="77777777" w:rsidR="00653027" w:rsidRDefault="00653027" w:rsidP="00653027">
      <w:pPr>
        <w:jc w:val="center"/>
        <w:rPr>
          <w:b/>
          <w:sz w:val="44"/>
          <w:szCs w:val="44"/>
        </w:rPr>
      </w:pPr>
    </w:p>
    <w:p w14:paraId="6DC219DF" w14:textId="77777777" w:rsidR="00653027" w:rsidRDefault="00653027" w:rsidP="00653027">
      <w:pPr>
        <w:jc w:val="center"/>
        <w:rPr>
          <w:rFonts w:ascii="Times New Roman" w:eastAsia="Times New Roman" w:hAnsi="Times New Roman" w:cs="Times New Roman"/>
          <w:b/>
          <w:bCs/>
          <w:color w:val="000000" w:themeColor="text1"/>
          <w:sz w:val="20"/>
          <w:szCs w:val="20"/>
        </w:rPr>
      </w:pPr>
    </w:p>
    <w:p w14:paraId="4A677E0A" w14:textId="77777777" w:rsidR="00653027" w:rsidRDefault="00653027" w:rsidP="00653027">
      <w:pPr>
        <w:jc w:val="center"/>
        <w:rPr>
          <w:rFonts w:ascii="Times New Roman" w:eastAsia="Times New Roman" w:hAnsi="Times New Roman" w:cs="Times New Roman"/>
          <w:b/>
          <w:bCs/>
          <w:color w:val="000000" w:themeColor="text1"/>
          <w:sz w:val="20"/>
          <w:szCs w:val="20"/>
        </w:rPr>
      </w:pPr>
    </w:p>
    <w:p w14:paraId="7F5B338D" w14:textId="77777777" w:rsidR="00653027" w:rsidRDefault="00653027" w:rsidP="00653027">
      <w:pPr>
        <w:jc w:val="center"/>
        <w:rPr>
          <w:rFonts w:ascii="Times New Roman" w:eastAsia="Times New Roman" w:hAnsi="Times New Roman" w:cs="Times New Roman"/>
          <w:sz w:val="32"/>
          <w:szCs w:val="32"/>
        </w:rPr>
      </w:pPr>
      <w:r>
        <w:rPr>
          <w:rFonts w:ascii="Times New Roman" w:eastAsia="Times New Roman" w:hAnsi="Times New Roman" w:cs="Times New Roman"/>
          <w:b/>
          <w:bCs/>
          <w:color w:val="000000" w:themeColor="text1"/>
          <w:sz w:val="20"/>
          <w:szCs w:val="20"/>
        </w:rPr>
        <w:t>**ESERİN TÜM HAKLARI YAZARDA ve KONEV (Konya Eğitim Kültür ve Sağlık Vakfı) ‘DE SAKLIDIR. KAYNAK GÖSTERİLEREK ATIFTA BULUNULABİLİR. HAK SAHİPLERİNDEN İZİN ALINMASI SURETİYLE KULLANILABİLİR.</w:t>
      </w:r>
    </w:p>
    <w:p w14:paraId="68D593F8" w14:textId="77777777" w:rsidR="00653027" w:rsidRDefault="00653027" w:rsidP="00653027">
      <w:pPr>
        <w:jc w:val="center"/>
        <w:rPr>
          <w:noProof/>
          <w:lang w:eastAsia="tr-TR"/>
        </w:rPr>
      </w:pPr>
      <w:r>
        <w:rPr>
          <w:noProof/>
          <w:lang w:eastAsia="tr-TR"/>
        </w:rPr>
        <w:t xml:space="preserve">                                                                                                                                                            </w:t>
      </w:r>
    </w:p>
    <w:p w14:paraId="3215D97D" w14:textId="649A72B9" w:rsidR="00653027" w:rsidRDefault="00653027" w:rsidP="002B3D41">
      <w:pPr>
        <w:spacing w:beforeLines="30" w:before="72" w:afterLines="30" w:after="72"/>
        <w:rPr>
          <w:rFonts w:ascii="Times New Roman" w:hAnsi="Times New Roman" w:cs="Times New Roman"/>
          <w:b/>
          <w:bCs/>
          <w:sz w:val="24"/>
          <w:szCs w:val="24"/>
        </w:rPr>
      </w:pPr>
    </w:p>
    <w:p w14:paraId="7F43BF5A" w14:textId="77777777" w:rsidR="00653027" w:rsidRDefault="00653027" w:rsidP="002B3D41">
      <w:pPr>
        <w:spacing w:beforeLines="30" w:before="72" w:afterLines="30" w:after="72"/>
        <w:rPr>
          <w:rFonts w:ascii="Times New Roman" w:hAnsi="Times New Roman" w:cs="Times New Roman"/>
          <w:b/>
          <w:bCs/>
          <w:sz w:val="24"/>
          <w:szCs w:val="24"/>
        </w:rPr>
      </w:pPr>
    </w:p>
    <w:p w14:paraId="63B6E5CC" w14:textId="5941D945" w:rsidR="00653027" w:rsidRDefault="00653027" w:rsidP="002B3D41">
      <w:pPr>
        <w:spacing w:beforeLines="30" w:before="72" w:afterLines="30" w:after="72"/>
        <w:rPr>
          <w:rFonts w:ascii="Times New Roman" w:hAnsi="Times New Roman" w:cs="Times New Roman"/>
          <w:b/>
          <w:bCs/>
          <w:sz w:val="24"/>
          <w:szCs w:val="24"/>
        </w:rPr>
      </w:pPr>
    </w:p>
    <w:p w14:paraId="4E391471" w14:textId="7ED20DDC" w:rsidR="00653027" w:rsidRDefault="00653027" w:rsidP="002B3D41">
      <w:pPr>
        <w:spacing w:beforeLines="30" w:before="72" w:afterLines="30" w:after="72"/>
        <w:rPr>
          <w:rFonts w:ascii="Times New Roman" w:hAnsi="Times New Roman" w:cs="Times New Roman"/>
          <w:b/>
          <w:bCs/>
          <w:sz w:val="24"/>
          <w:szCs w:val="24"/>
        </w:rPr>
      </w:pPr>
    </w:p>
    <w:p w14:paraId="5B6AB6D1" w14:textId="77777777" w:rsidR="00653027" w:rsidRDefault="00653027" w:rsidP="002B3D41">
      <w:pPr>
        <w:spacing w:beforeLines="30" w:before="72" w:afterLines="30" w:after="72"/>
        <w:rPr>
          <w:rFonts w:ascii="Times New Roman" w:hAnsi="Times New Roman" w:cs="Times New Roman"/>
          <w:b/>
          <w:bCs/>
          <w:sz w:val="24"/>
          <w:szCs w:val="24"/>
        </w:rPr>
      </w:pPr>
    </w:p>
    <w:p w14:paraId="1D6C0F70" w14:textId="77777777" w:rsidR="00653027" w:rsidRDefault="00653027" w:rsidP="002B3D41">
      <w:pPr>
        <w:spacing w:beforeLines="30" w:before="72" w:afterLines="30" w:after="72"/>
        <w:rPr>
          <w:rFonts w:ascii="Times New Roman" w:hAnsi="Times New Roman" w:cs="Times New Roman"/>
          <w:b/>
          <w:bCs/>
          <w:sz w:val="24"/>
          <w:szCs w:val="24"/>
        </w:rPr>
      </w:pPr>
    </w:p>
    <w:p w14:paraId="6760ECD3" w14:textId="1C8610E1" w:rsidR="00653027" w:rsidRDefault="00653027" w:rsidP="002B3D41">
      <w:pPr>
        <w:spacing w:beforeLines="30" w:before="72" w:afterLines="30" w:after="72"/>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2B3D4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315A1A0E" w14:textId="364A55D8" w:rsidR="004E4143" w:rsidRPr="002B3D41" w:rsidRDefault="002B3D41" w:rsidP="002B3D41">
      <w:pPr>
        <w:spacing w:beforeLines="30" w:before="72" w:afterLines="30" w:after="72"/>
        <w:rPr>
          <w:rFonts w:ascii="Times New Roman" w:hAnsi="Times New Roman" w:cs="Times New Roman"/>
          <w:b/>
          <w:bCs/>
          <w:sz w:val="24"/>
          <w:szCs w:val="24"/>
        </w:rPr>
      </w:pPr>
      <w:r>
        <w:rPr>
          <w:rFonts w:ascii="Times New Roman" w:hAnsi="Times New Roman" w:cs="Times New Roman"/>
          <w:b/>
          <w:bCs/>
          <w:sz w:val="24"/>
          <w:szCs w:val="24"/>
        </w:rPr>
        <w:t xml:space="preserve"> </w:t>
      </w:r>
      <w:r w:rsidR="004E7D0C" w:rsidRPr="002B3D41">
        <w:rPr>
          <w:rFonts w:ascii="Times New Roman" w:hAnsi="Times New Roman" w:cs="Times New Roman"/>
          <w:b/>
          <w:bCs/>
          <w:sz w:val="24"/>
          <w:szCs w:val="24"/>
        </w:rPr>
        <w:t xml:space="preserve">SÜRDÜRÜLEBİLİR MİMARİ TASARIM </w:t>
      </w:r>
    </w:p>
    <w:p w14:paraId="51BA126F" w14:textId="7101956B" w:rsidR="004E4143" w:rsidRPr="002B3D41" w:rsidRDefault="004E4143" w:rsidP="002B3D41">
      <w:pPr>
        <w:pStyle w:val="NormalWeb"/>
        <w:shd w:val="clear" w:color="auto" w:fill="FFFFFF"/>
        <w:spacing w:beforeLines="30" w:before="72" w:beforeAutospacing="0" w:afterLines="30" w:after="72" w:afterAutospacing="0"/>
      </w:pPr>
      <w:r w:rsidRPr="002B3D41">
        <w:t>Günümüzde enerjinin korunumu ve doğal çevreye saygı her alanda en önemli olgu olarak karşımıza çıkmaktadır. Bununla ilgili olarak “Sürdürülebilirlik” kavramı ortaya çıkmış ve mimari platformda da “Sürdürülebilir Mimarlık” adında yeni ve kalıcı bir araştırma konusu oluşmuştur. Mimarlığın temelini oluşturan “tasarım</w:t>
      </w:r>
      <w:r w:rsidRPr="002B3D41">
        <w:t xml:space="preserve"> </w:t>
      </w:r>
      <w:proofErr w:type="gramStart"/>
      <w:r w:rsidRPr="002B3D41">
        <w:t>da“</w:t>
      </w:r>
      <w:r w:rsidRPr="002B3D41">
        <w:t xml:space="preserve"> </w:t>
      </w:r>
      <w:r w:rsidRPr="002B3D41">
        <w:t>bu</w:t>
      </w:r>
      <w:proofErr w:type="gramEnd"/>
      <w:r w:rsidRPr="002B3D41">
        <w:t xml:space="preserve"> yeni kavrama dahil olarak sürdürülebilir mimari tasarım” alanını ortaya çıkarmıştır. Sürdürülebilir mimarlık “yapı içi”, “yapı kabuğu” ve “fiziksel çevre” olarak üç farklı alanda gelişme göstermiştir. Oluşan bu üç alan birbirlerini doğrudan etkilemekte ve ilgilendirmektedir. </w:t>
      </w:r>
    </w:p>
    <w:p w14:paraId="19DC3CF8" w14:textId="77777777" w:rsidR="008175C1" w:rsidRPr="002B3D41" w:rsidRDefault="008175C1" w:rsidP="002B3D41">
      <w:pPr>
        <w:pStyle w:val="NormalWeb"/>
        <w:shd w:val="clear" w:color="auto" w:fill="FFFFFF"/>
        <w:spacing w:beforeLines="30" w:before="72" w:beforeAutospacing="0" w:afterLines="30" w:after="72" w:afterAutospacing="0"/>
        <w:rPr>
          <w:b/>
          <w:bCs/>
        </w:rPr>
      </w:pPr>
    </w:p>
    <w:p w14:paraId="2AC6290B" w14:textId="4817F677" w:rsidR="004E4143" w:rsidRPr="002B3D41" w:rsidRDefault="004E4143" w:rsidP="002B3D41">
      <w:pPr>
        <w:spacing w:beforeLines="30" w:before="72" w:afterLines="30" w:after="72"/>
        <w:rPr>
          <w:rFonts w:ascii="Times New Roman" w:hAnsi="Times New Roman" w:cs="Times New Roman"/>
          <w:b/>
          <w:bCs/>
          <w:sz w:val="24"/>
          <w:szCs w:val="24"/>
        </w:rPr>
      </w:pPr>
      <w:r w:rsidRPr="002B3D41">
        <w:rPr>
          <w:rFonts w:ascii="Times New Roman" w:hAnsi="Times New Roman" w:cs="Times New Roman"/>
          <w:b/>
          <w:bCs/>
          <w:sz w:val="24"/>
          <w:szCs w:val="24"/>
        </w:rPr>
        <w:t>SÜRDÜRÜLEBİLİR MİMARLIK</w:t>
      </w:r>
    </w:p>
    <w:p w14:paraId="11B37CF4" w14:textId="3BEE225C" w:rsidR="004E7D0C" w:rsidRPr="002B3D41" w:rsidRDefault="004E7D0C" w:rsidP="002B3D41">
      <w:pPr>
        <w:pStyle w:val="NormalWeb"/>
        <w:shd w:val="clear" w:color="auto" w:fill="FFFFFF"/>
        <w:spacing w:beforeLines="30" w:before="72" w:beforeAutospacing="0" w:afterLines="30" w:after="72" w:afterAutospacing="0"/>
      </w:pPr>
      <w:r w:rsidRPr="002B3D41">
        <w:t>Sürdürülebilir mimarlık, </w:t>
      </w:r>
      <w:hyperlink r:id="rId5" w:tooltip="Bina" w:history="1">
        <w:r w:rsidRPr="002B3D41">
          <w:rPr>
            <w:rStyle w:val="Kpr"/>
            <w:color w:val="auto"/>
            <w:u w:val="none"/>
          </w:rPr>
          <w:t>binaların</w:t>
        </w:r>
      </w:hyperlink>
      <w:r w:rsidRPr="002B3D41">
        <w:t> çevresi ve insanlarla olan ilişkisidir. Sürdürebilir mimarinin amacı minimum </w:t>
      </w:r>
      <w:hyperlink r:id="rId6" w:tooltip="Enerji tüketimi (sayfa mevcut değil)" w:history="1">
        <w:r w:rsidRPr="002B3D41">
          <w:rPr>
            <w:rStyle w:val="Kpr"/>
            <w:color w:val="auto"/>
            <w:u w:val="none"/>
          </w:rPr>
          <w:t>enerji tüketimi</w:t>
        </w:r>
      </w:hyperlink>
      <w:r w:rsidRPr="002B3D41">
        <w:t> olan, çevreye minimum zarar veren binalar üretmektir. Sürdürülebilir mimarlığın en önemli özelliklerinden biri </w:t>
      </w:r>
      <w:hyperlink r:id="rId7" w:tooltip="Yenilenebilir enerji" w:history="1">
        <w:r w:rsidRPr="002B3D41">
          <w:rPr>
            <w:rStyle w:val="Kpr"/>
            <w:color w:val="auto"/>
            <w:u w:val="none"/>
          </w:rPr>
          <w:t>yenilebilir enerji kaynaklarına</w:t>
        </w:r>
      </w:hyperlink>
      <w:r w:rsidRPr="002B3D41">
        <w:t> öncelik vermesi ve bulunduğu alandaki enerjiyi etkin biçimde kullanmasıdır. Sürdürülebilir mimari, malzeme, enerji, geliştirme alanı ve genel olarak ekosistem kullanımında, binaların çevresel etkilerini en aza indirgemeyi amaçlayan </w:t>
      </w:r>
      <w:hyperlink r:id="rId8" w:tooltip="Mimari" w:history="1">
        <w:r w:rsidRPr="002B3D41">
          <w:rPr>
            <w:rStyle w:val="Kpr"/>
            <w:color w:val="auto"/>
            <w:u w:val="none"/>
          </w:rPr>
          <w:t>mimaridir</w:t>
        </w:r>
      </w:hyperlink>
      <w:r w:rsidRPr="002B3D41">
        <w:t>. Sürdürülebilir mimari, inşa edilen çevrenin tasarımında enerji ve ekolojik korumaya bilinçli bir yaklaşım kullanır.</w:t>
      </w:r>
      <w:r w:rsidR="004E4143" w:rsidRPr="002B3D41">
        <w:t xml:space="preserve"> </w:t>
      </w:r>
    </w:p>
    <w:p w14:paraId="39A8F099" w14:textId="53E10F42" w:rsidR="008175C1" w:rsidRPr="002B3D41" w:rsidRDefault="008175C1" w:rsidP="002B3D41">
      <w:pPr>
        <w:pStyle w:val="NormalWeb"/>
        <w:shd w:val="clear" w:color="auto" w:fill="FFFFFF"/>
        <w:spacing w:beforeLines="30" w:before="72" w:beforeAutospacing="0" w:afterLines="30" w:after="72" w:afterAutospacing="0"/>
      </w:pPr>
      <w:r w:rsidRPr="002B3D41">
        <w:rPr>
          <w:shd w:val="clear" w:color="auto" w:fill="FFFFFF"/>
        </w:rPr>
        <w:t>S</w:t>
      </w:r>
      <w:r w:rsidRPr="002B3D41">
        <w:rPr>
          <w:shd w:val="clear" w:color="auto" w:fill="FFFFFF"/>
        </w:rPr>
        <w:t>ürdürülebilir mimarlığın temel prensibi, enerji kaynaklarını minimum seviyede kullanan, doğayla uyumlu ve insan sağlığına zarar vermeyen yapılar oluşturabilmek. </w:t>
      </w:r>
    </w:p>
    <w:p w14:paraId="51C6C652" w14:textId="4EE2BE9F" w:rsidR="004E4143" w:rsidRPr="002B3D41" w:rsidRDefault="004E7D0C" w:rsidP="002B3D41">
      <w:pPr>
        <w:pStyle w:val="NormalWeb"/>
        <w:shd w:val="clear" w:color="auto" w:fill="FFFFFF"/>
        <w:spacing w:beforeLines="30" w:before="72" w:beforeAutospacing="0" w:afterLines="30" w:after="72" w:afterAutospacing="0"/>
      </w:pPr>
      <w:r w:rsidRPr="002B3D41">
        <w:t>Sürdürülebilirlik fikri ya da </w:t>
      </w:r>
      <w:hyperlink r:id="rId9" w:tooltip="Ekolojik tasarım (sayfa mevcut değil)" w:history="1">
        <w:r w:rsidRPr="002B3D41">
          <w:rPr>
            <w:rStyle w:val="Kpr"/>
            <w:color w:val="auto"/>
            <w:u w:val="none"/>
          </w:rPr>
          <w:t>ekolojik tasarım</w:t>
        </w:r>
      </w:hyperlink>
      <w:r w:rsidRPr="002B3D41">
        <w:t>, halihazırda mevcut kaynakları kullanmamızın kolektif refahımıza zararlı etkileri olmamasını veya uzun vadede diğer uygulamalar için kaynak elde etmeyi imkânsız kılmamasını sağlamaktır.</w:t>
      </w:r>
      <w:r w:rsidRPr="002B3D41">
        <w:t xml:space="preserve"> </w:t>
      </w:r>
    </w:p>
    <w:p w14:paraId="05D92530" w14:textId="78B6527B" w:rsidR="004E4143" w:rsidRPr="002B3D41" w:rsidRDefault="004E4143" w:rsidP="002B3D41">
      <w:pPr>
        <w:pStyle w:val="NormalWeb"/>
        <w:shd w:val="clear" w:color="auto" w:fill="FFFFFF"/>
        <w:spacing w:beforeLines="30" w:before="72" w:beforeAutospacing="0" w:afterLines="30" w:after="72" w:afterAutospacing="0"/>
      </w:pPr>
      <w:r w:rsidRPr="002B3D41">
        <w:t>“Tasarım problem çözmektir. Ancak yaşadığımız dünyanın problemlerini çözmek için artık sadece tasarım yeterli değil. Büyüyen ihtiyaçlar, bu ihtiyaçları karşılamaya çalışan karmaşık sistemler ve bu sistemlerin ihtiyaç duyduğu kısıtlı kaynaklar, tasarımın artık anlık değil uzun vadeli ve sürekli çözümler üretmesini zorunlu kılıyor. Bu nedenle yeni değerler yaratmak için sadece tasarımı değil, sürdürülebilir tasarımı odak noktasına almak gerekiyor</w:t>
      </w:r>
      <w:proofErr w:type="gramStart"/>
      <w:r w:rsidRPr="002B3D41">
        <w:t>.</w:t>
      </w:r>
      <w:r w:rsidRPr="002B3D41">
        <w:t xml:space="preserve"> </w:t>
      </w:r>
      <w:r w:rsidRPr="002B3D41">
        <w:t>”</w:t>
      </w:r>
      <w:proofErr w:type="gramEnd"/>
    </w:p>
    <w:p w14:paraId="7BB97355" w14:textId="627EF5FF" w:rsidR="004E7D0C" w:rsidRPr="002B3D41" w:rsidRDefault="004E4143" w:rsidP="002B3D41">
      <w:pPr>
        <w:spacing w:beforeLines="30" w:before="72" w:afterLines="30" w:after="72"/>
        <w:rPr>
          <w:rFonts w:ascii="Times New Roman" w:hAnsi="Times New Roman" w:cs="Times New Roman"/>
          <w:sz w:val="24"/>
          <w:szCs w:val="24"/>
        </w:rPr>
      </w:pPr>
      <w:r w:rsidRPr="002B3D41">
        <w:rPr>
          <w:rFonts w:ascii="Times New Roman" w:hAnsi="Times New Roman" w:cs="Times New Roman"/>
          <w:sz w:val="24"/>
          <w:szCs w:val="24"/>
        </w:rPr>
        <w:t>B</w:t>
      </w:r>
      <w:r w:rsidRPr="002B3D41">
        <w:rPr>
          <w:rFonts w:ascii="Times New Roman" w:hAnsi="Times New Roman" w:cs="Times New Roman"/>
          <w:sz w:val="24"/>
          <w:szCs w:val="24"/>
        </w:rPr>
        <w:t>asit tanımıyla sürdürülebilir tasarım, sosyal, ekonomik ve ekolojik sürdürülebilir objeler, mekanlar ve hizmetler tasarlama felsefesidir. Bu bağlamda, tasarımda sürdürülebilirliği odak noktasına almak; uzun vadeli devamlılığı, mutlak kendine yeterliliği ve atık üretmemeyi hedeflemek anlamına geliyor.</w:t>
      </w:r>
    </w:p>
    <w:p w14:paraId="3BB034B1" w14:textId="77777777" w:rsidR="008175C1" w:rsidRPr="002B3D41" w:rsidRDefault="008175C1" w:rsidP="002B3D41">
      <w:pPr>
        <w:spacing w:beforeLines="30" w:before="72" w:afterLines="30" w:after="72"/>
        <w:rPr>
          <w:rFonts w:ascii="Times New Roman" w:hAnsi="Times New Roman" w:cs="Times New Roman"/>
          <w:b/>
          <w:bCs/>
          <w:sz w:val="24"/>
          <w:szCs w:val="24"/>
        </w:rPr>
      </w:pPr>
    </w:p>
    <w:p w14:paraId="77C439C1" w14:textId="7E5D75D9" w:rsidR="008175C1" w:rsidRPr="002B3D41" w:rsidRDefault="008175C1" w:rsidP="002B3D41">
      <w:pPr>
        <w:spacing w:beforeLines="30" w:before="72" w:afterLines="30" w:after="72"/>
        <w:rPr>
          <w:rFonts w:ascii="Times New Roman" w:hAnsi="Times New Roman" w:cs="Times New Roman"/>
          <w:b/>
          <w:bCs/>
          <w:sz w:val="24"/>
          <w:szCs w:val="24"/>
        </w:rPr>
      </w:pPr>
      <w:r w:rsidRPr="002B3D41">
        <w:rPr>
          <w:rFonts w:ascii="Times New Roman" w:hAnsi="Times New Roman" w:cs="Times New Roman"/>
          <w:b/>
          <w:bCs/>
          <w:sz w:val="24"/>
          <w:szCs w:val="24"/>
        </w:rPr>
        <w:t>SÜRDÜRÜLEBİLİR TASARIM PRENSİPLERİ</w:t>
      </w:r>
    </w:p>
    <w:p w14:paraId="7503B931" w14:textId="07B4777F" w:rsidR="008175C1" w:rsidRPr="002B3D41" w:rsidRDefault="004E4143" w:rsidP="002B3D41">
      <w:pPr>
        <w:spacing w:beforeLines="30" w:before="72" w:afterLines="30" w:after="72"/>
        <w:rPr>
          <w:rFonts w:ascii="Times New Roman" w:hAnsi="Times New Roman" w:cs="Times New Roman"/>
          <w:sz w:val="24"/>
          <w:szCs w:val="24"/>
        </w:rPr>
      </w:pPr>
      <w:r w:rsidRPr="002B3D41">
        <w:rPr>
          <w:rFonts w:ascii="Times New Roman" w:hAnsi="Times New Roman" w:cs="Times New Roman"/>
          <w:sz w:val="24"/>
          <w:szCs w:val="24"/>
        </w:rPr>
        <w:t xml:space="preserve">Bu temelden hareketle, sürdürülebilir tasarım adına, henüz bir standarda oturtulmuş olmasa da belli başlı prensiplerden bahsetmek mümkün: </w:t>
      </w:r>
    </w:p>
    <w:p w14:paraId="3AB510D5" w14:textId="77777777" w:rsidR="008175C1" w:rsidRPr="002B3D41" w:rsidRDefault="004E4143" w:rsidP="002B3D41">
      <w:pPr>
        <w:spacing w:beforeLines="30" w:before="72" w:afterLines="30" w:after="72"/>
        <w:rPr>
          <w:rFonts w:ascii="Times New Roman" w:hAnsi="Times New Roman" w:cs="Times New Roman"/>
          <w:sz w:val="24"/>
          <w:szCs w:val="24"/>
        </w:rPr>
      </w:pPr>
      <w:r w:rsidRPr="002B3D41">
        <w:rPr>
          <w:rFonts w:ascii="Times New Roman" w:hAnsi="Times New Roman" w:cs="Times New Roman"/>
          <w:sz w:val="24"/>
          <w:szCs w:val="24"/>
        </w:rPr>
        <w:t xml:space="preserve">– Tasarım standartları sürdürülebilirlik dikkate alınarak belirlenmeli ve proje tasarım kılavuzları sürdürülebilir biçimde hazırlanmalı ve uygulanmalıdır. </w:t>
      </w:r>
    </w:p>
    <w:p w14:paraId="52C46BB5" w14:textId="77777777" w:rsidR="008175C1" w:rsidRPr="002B3D41" w:rsidRDefault="004E4143" w:rsidP="002B3D41">
      <w:pPr>
        <w:spacing w:beforeLines="30" w:before="72" w:afterLines="30" w:after="72"/>
        <w:rPr>
          <w:rFonts w:ascii="Times New Roman" w:hAnsi="Times New Roman" w:cs="Times New Roman"/>
          <w:sz w:val="24"/>
          <w:szCs w:val="24"/>
        </w:rPr>
      </w:pPr>
      <w:r w:rsidRPr="002B3D41">
        <w:rPr>
          <w:rFonts w:ascii="Times New Roman" w:hAnsi="Times New Roman" w:cs="Times New Roman"/>
          <w:sz w:val="24"/>
          <w:szCs w:val="24"/>
        </w:rPr>
        <w:t xml:space="preserve">– Ürünler ve bunların üretim süreçleri, daha düşük enerjiye ihtiyaç duyacak biçimde tasarlanmalı, yüksek enerji kullanımından her aşamada kaçınılmalıdır. </w:t>
      </w:r>
    </w:p>
    <w:p w14:paraId="3CD8C540" w14:textId="3DE8939B" w:rsidR="008175C1" w:rsidRPr="002B3D41" w:rsidRDefault="004E4143" w:rsidP="002B3D41">
      <w:pPr>
        <w:spacing w:beforeLines="30" w:before="72" w:afterLines="30" w:after="72"/>
        <w:rPr>
          <w:rFonts w:ascii="Times New Roman" w:hAnsi="Times New Roman" w:cs="Times New Roman"/>
          <w:sz w:val="24"/>
          <w:szCs w:val="24"/>
        </w:rPr>
      </w:pPr>
      <w:r w:rsidRPr="002B3D41">
        <w:rPr>
          <w:rFonts w:ascii="Times New Roman" w:hAnsi="Times New Roman" w:cs="Times New Roman"/>
          <w:sz w:val="24"/>
          <w:szCs w:val="24"/>
        </w:rPr>
        <w:t>– Tasarımda ve üretimde zararlı olmayan, sürdürülebilir biçimde üretilen veya işlenmek için az enerji gerektiren, geri</w:t>
      </w:r>
      <w:r w:rsidR="008175C1" w:rsidRPr="002B3D41">
        <w:rPr>
          <w:rFonts w:ascii="Times New Roman" w:hAnsi="Times New Roman" w:cs="Times New Roman"/>
          <w:sz w:val="24"/>
          <w:szCs w:val="24"/>
        </w:rPr>
        <w:t xml:space="preserve"> </w:t>
      </w:r>
      <w:r w:rsidRPr="002B3D41">
        <w:rPr>
          <w:rFonts w:ascii="Times New Roman" w:hAnsi="Times New Roman" w:cs="Times New Roman"/>
          <w:sz w:val="24"/>
          <w:szCs w:val="24"/>
        </w:rPr>
        <w:t xml:space="preserve">dönüşümlü, yani düşük etkili materyaller tercih edilmelidir. </w:t>
      </w:r>
    </w:p>
    <w:p w14:paraId="73A189FA" w14:textId="1F1C5217" w:rsidR="00653027" w:rsidRPr="00653027" w:rsidRDefault="00653027" w:rsidP="00653027">
      <w:pPr>
        <w:jc w:val="center"/>
        <w:rPr>
          <w:noProof/>
          <w:lang w:eastAsia="tr-TR"/>
        </w:rPr>
      </w:pPr>
      <w:r>
        <w:rPr>
          <w:noProof/>
          <w:lang w:eastAsia="tr-TR"/>
        </w:rPr>
        <w:t xml:space="preserve">                                                                                                                                              </w:t>
      </w:r>
      <w:r>
        <w:rPr>
          <w:noProof/>
          <w:lang w:eastAsia="tr-TR"/>
        </w:rPr>
        <w:t xml:space="preserve">                </w:t>
      </w:r>
      <w:r>
        <w:rPr>
          <w:rFonts w:ascii="Times New Roman" w:hAnsi="Times New Roman" w:cs="Times New Roman"/>
          <w:sz w:val="24"/>
          <w:szCs w:val="24"/>
        </w:rPr>
        <w:t xml:space="preserve">                                                                                   </w:t>
      </w:r>
    </w:p>
    <w:p w14:paraId="137868D2" w14:textId="7C5F6B3A" w:rsidR="008175C1" w:rsidRPr="002B3D41" w:rsidRDefault="004E4143" w:rsidP="002B3D41">
      <w:pPr>
        <w:spacing w:beforeLines="30" w:before="72" w:afterLines="30" w:after="72"/>
        <w:rPr>
          <w:rFonts w:ascii="Times New Roman" w:hAnsi="Times New Roman" w:cs="Times New Roman"/>
          <w:sz w:val="24"/>
          <w:szCs w:val="24"/>
        </w:rPr>
      </w:pPr>
      <w:r w:rsidRPr="002B3D41">
        <w:rPr>
          <w:rFonts w:ascii="Times New Roman" w:hAnsi="Times New Roman" w:cs="Times New Roman"/>
          <w:sz w:val="24"/>
          <w:szCs w:val="24"/>
        </w:rPr>
        <w:lastRenderedPageBreak/>
        <w:t>– Üretimde kullanılacak materyaller yenilenebilir ve yerel kaynaklardan temin edilmeli ve ürün kullanım ömrü sonunda geri</w:t>
      </w:r>
      <w:r w:rsidR="008175C1" w:rsidRPr="002B3D41">
        <w:rPr>
          <w:rFonts w:ascii="Times New Roman" w:hAnsi="Times New Roman" w:cs="Times New Roman"/>
          <w:sz w:val="24"/>
          <w:szCs w:val="24"/>
        </w:rPr>
        <w:t xml:space="preserve"> </w:t>
      </w:r>
      <w:r w:rsidRPr="002B3D41">
        <w:rPr>
          <w:rFonts w:ascii="Times New Roman" w:hAnsi="Times New Roman" w:cs="Times New Roman"/>
          <w:sz w:val="24"/>
          <w:szCs w:val="24"/>
        </w:rPr>
        <w:t xml:space="preserve">dönüştürülebilmelidir. </w:t>
      </w:r>
    </w:p>
    <w:p w14:paraId="510B9F4D" w14:textId="71CDA44C" w:rsidR="008175C1" w:rsidRPr="002B3D41" w:rsidRDefault="004E4143" w:rsidP="002B3D41">
      <w:pPr>
        <w:spacing w:beforeLines="30" w:before="72" w:afterLines="30" w:after="72"/>
        <w:rPr>
          <w:rFonts w:ascii="Times New Roman" w:hAnsi="Times New Roman" w:cs="Times New Roman"/>
          <w:sz w:val="24"/>
          <w:szCs w:val="24"/>
        </w:rPr>
      </w:pPr>
      <w:r w:rsidRPr="002B3D41">
        <w:rPr>
          <w:rFonts w:ascii="Times New Roman" w:hAnsi="Times New Roman" w:cs="Times New Roman"/>
          <w:sz w:val="24"/>
          <w:szCs w:val="24"/>
        </w:rPr>
        <w:t>– Ürünler ve süreçler, uzun süreli fayda sağlama, yeniden kullanım ve sonrasında geri</w:t>
      </w:r>
      <w:r w:rsidR="008175C1" w:rsidRPr="002B3D41">
        <w:rPr>
          <w:rFonts w:ascii="Times New Roman" w:hAnsi="Times New Roman" w:cs="Times New Roman"/>
          <w:sz w:val="24"/>
          <w:szCs w:val="24"/>
        </w:rPr>
        <w:t xml:space="preserve"> </w:t>
      </w:r>
      <w:r w:rsidRPr="002B3D41">
        <w:rPr>
          <w:rFonts w:ascii="Times New Roman" w:hAnsi="Times New Roman" w:cs="Times New Roman"/>
          <w:sz w:val="24"/>
          <w:szCs w:val="24"/>
        </w:rPr>
        <w:t xml:space="preserve">dönüşüm dikkate alınarak tasarlanmalı ve üretilmelidir. </w:t>
      </w:r>
    </w:p>
    <w:p w14:paraId="6C8FA4F4" w14:textId="77777777" w:rsidR="008175C1" w:rsidRPr="002B3D41" w:rsidRDefault="004E4143" w:rsidP="002B3D41">
      <w:pPr>
        <w:spacing w:beforeLines="30" w:before="72" w:afterLines="30" w:after="72"/>
        <w:rPr>
          <w:rFonts w:ascii="Times New Roman" w:hAnsi="Times New Roman" w:cs="Times New Roman"/>
          <w:sz w:val="24"/>
          <w:szCs w:val="24"/>
        </w:rPr>
      </w:pPr>
      <w:r w:rsidRPr="002B3D41">
        <w:rPr>
          <w:rFonts w:ascii="Times New Roman" w:hAnsi="Times New Roman" w:cs="Times New Roman"/>
          <w:sz w:val="24"/>
          <w:szCs w:val="24"/>
        </w:rPr>
        <w:t xml:space="preserve">– Ürünler, kullanıcılarıyla sağlam duygusal bağlar kuracak şekilde tasarlanmalı, böylece tüketim gerekliliği ve kaynak israfı azaltılmalıdır. </w:t>
      </w:r>
    </w:p>
    <w:p w14:paraId="4D3A5DC9" w14:textId="4F0BFE1E" w:rsidR="008175C1" w:rsidRDefault="004E4143" w:rsidP="002B3D41">
      <w:pPr>
        <w:spacing w:beforeLines="30" w:before="72" w:afterLines="30" w:after="72"/>
        <w:rPr>
          <w:rFonts w:ascii="Times New Roman" w:hAnsi="Times New Roman" w:cs="Times New Roman"/>
          <w:sz w:val="24"/>
          <w:szCs w:val="24"/>
        </w:rPr>
      </w:pPr>
      <w:r w:rsidRPr="002B3D41">
        <w:rPr>
          <w:rFonts w:ascii="Times New Roman" w:hAnsi="Times New Roman" w:cs="Times New Roman"/>
          <w:sz w:val="24"/>
          <w:szCs w:val="24"/>
        </w:rPr>
        <w:t>– Üretimde kullanılan tüm kaynaklara ait karbon ayak</w:t>
      </w:r>
      <w:r w:rsidR="008175C1" w:rsidRPr="002B3D41">
        <w:rPr>
          <w:rFonts w:ascii="Times New Roman" w:hAnsi="Times New Roman" w:cs="Times New Roman"/>
          <w:sz w:val="24"/>
          <w:szCs w:val="24"/>
        </w:rPr>
        <w:t xml:space="preserve"> </w:t>
      </w:r>
      <w:r w:rsidRPr="002B3D41">
        <w:rPr>
          <w:rFonts w:ascii="Times New Roman" w:hAnsi="Times New Roman" w:cs="Times New Roman"/>
          <w:sz w:val="24"/>
          <w:szCs w:val="24"/>
        </w:rPr>
        <w:t>izi ve yaşam döngüsü değerlendirmelerinde tasarım etkisi ölçümlemesi yapılmalıdır.</w:t>
      </w:r>
    </w:p>
    <w:p w14:paraId="1A209453" w14:textId="77777777" w:rsidR="002B3D41" w:rsidRPr="002B3D41" w:rsidRDefault="002B3D41" w:rsidP="002B3D41">
      <w:pPr>
        <w:spacing w:beforeLines="30" w:before="72" w:afterLines="30" w:after="72"/>
        <w:rPr>
          <w:rFonts w:ascii="Times New Roman" w:hAnsi="Times New Roman" w:cs="Times New Roman"/>
          <w:sz w:val="24"/>
          <w:szCs w:val="24"/>
        </w:rPr>
      </w:pPr>
    </w:p>
    <w:p w14:paraId="201E85B2" w14:textId="4DFBC6F2" w:rsidR="002B3D41" w:rsidRPr="008175C1" w:rsidRDefault="008175C1" w:rsidP="002B3D41">
      <w:pPr>
        <w:shd w:val="clear" w:color="auto" w:fill="FFFFFF"/>
        <w:spacing w:beforeLines="30" w:before="72" w:afterLines="30" w:after="72" w:line="240" w:lineRule="auto"/>
        <w:textAlignment w:val="baseline"/>
        <w:outlineLvl w:val="3"/>
        <w:rPr>
          <w:rFonts w:ascii="Times New Roman" w:eastAsia="Times New Roman" w:hAnsi="Times New Roman" w:cs="Times New Roman"/>
          <w:b/>
          <w:bCs/>
          <w:sz w:val="24"/>
          <w:szCs w:val="24"/>
          <w:bdr w:val="none" w:sz="0" w:space="0" w:color="auto" w:frame="1"/>
          <w:lang w:eastAsia="tr-TR"/>
        </w:rPr>
      </w:pPr>
      <w:r w:rsidRPr="008175C1">
        <w:rPr>
          <w:rFonts w:ascii="Times New Roman" w:eastAsia="Times New Roman" w:hAnsi="Times New Roman" w:cs="Times New Roman"/>
          <w:b/>
          <w:bCs/>
          <w:sz w:val="24"/>
          <w:szCs w:val="24"/>
          <w:bdr w:val="none" w:sz="0" w:space="0" w:color="auto" w:frame="1"/>
          <w:lang w:eastAsia="tr-TR"/>
        </w:rPr>
        <w:t>Kaynakların Dengeli Tüketimi İçin Sürdürülebilirlik</w:t>
      </w:r>
    </w:p>
    <w:p w14:paraId="29C8FCF5" w14:textId="77777777" w:rsidR="008175C1" w:rsidRPr="008175C1" w:rsidRDefault="008175C1" w:rsidP="002B3D41">
      <w:pPr>
        <w:shd w:val="clear" w:color="auto" w:fill="FFFFFF"/>
        <w:spacing w:beforeLines="30" w:before="72" w:afterLines="30" w:after="72" w:line="240" w:lineRule="auto"/>
        <w:textAlignment w:val="baseline"/>
        <w:rPr>
          <w:rFonts w:ascii="Times New Roman" w:eastAsia="Times New Roman" w:hAnsi="Times New Roman" w:cs="Times New Roman"/>
          <w:sz w:val="24"/>
          <w:szCs w:val="24"/>
          <w:lang w:eastAsia="tr-TR"/>
        </w:rPr>
      </w:pPr>
      <w:r w:rsidRPr="008175C1">
        <w:rPr>
          <w:rFonts w:ascii="Times New Roman" w:eastAsia="Times New Roman" w:hAnsi="Times New Roman" w:cs="Times New Roman"/>
          <w:sz w:val="24"/>
          <w:szCs w:val="24"/>
          <w:lang w:eastAsia="tr-TR"/>
        </w:rPr>
        <w:t>Doğal kaynakların tükenmesi, insanlık için büyük bir tehdit. Günümüzdeki tüketim alışkanlığı devam ettiği sürece yakın tarihte suya ulaşmanın bile lüks sayılacağı söyleniyor. </w:t>
      </w:r>
      <w:r w:rsidRPr="008175C1">
        <w:rPr>
          <w:rFonts w:ascii="Times New Roman" w:eastAsia="Times New Roman" w:hAnsi="Times New Roman" w:cs="Times New Roman"/>
          <w:sz w:val="24"/>
          <w:szCs w:val="24"/>
          <w:bdr w:val="none" w:sz="0" w:space="0" w:color="auto" w:frame="1"/>
          <w:lang w:eastAsia="tr-TR"/>
        </w:rPr>
        <w:t xml:space="preserve">Kaynak tüketiminin </w:t>
      </w:r>
      <w:proofErr w:type="gramStart"/>
      <w:r w:rsidRPr="008175C1">
        <w:rPr>
          <w:rFonts w:ascii="Times New Roman" w:eastAsia="Times New Roman" w:hAnsi="Times New Roman" w:cs="Times New Roman"/>
          <w:sz w:val="24"/>
          <w:szCs w:val="24"/>
          <w:bdr w:val="none" w:sz="0" w:space="0" w:color="auto" w:frame="1"/>
          <w:lang w:eastAsia="tr-TR"/>
        </w:rPr>
        <w:t>%50</w:t>
      </w:r>
      <w:proofErr w:type="gramEnd"/>
      <w:r w:rsidRPr="008175C1">
        <w:rPr>
          <w:rFonts w:ascii="Times New Roman" w:eastAsia="Times New Roman" w:hAnsi="Times New Roman" w:cs="Times New Roman"/>
          <w:sz w:val="24"/>
          <w:szCs w:val="24"/>
          <w:bdr w:val="none" w:sz="0" w:space="0" w:color="auto" w:frame="1"/>
          <w:lang w:eastAsia="tr-TR"/>
        </w:rPr>
        <w:t>’si ise inşaat sektörü</w:t>
      </w:r>
      <w:r w:rsidRPr="008175C1">
        <w:rPr>
          <w:rFonts w:ascii="Times New Roman" w:eastAsia="Times New Roman" w:hAnsi="Times New Roman" w:cs="Times New Roman"/>
          <w:sz w:val="24"/>
          <w:szCs w:val="24"/>
          <w:lang w:eastAsia="tr-TR"/>
        </w:rPr>
        <w:t> nedeniyle gerçekleşiyor.</w:t>
      </w:r>
    </w:p>
    <w:p w14:paraId="5132EDE9" w14:textId="77777777" w:rsidR="008175C1" w:rsidRPr="002B3D41" w:rsidRDefault="008175C1" w:rsidP="002B3D41">
      <w:pPr>
        <w:shd w:val="clear" w:color="auto" w:fill="FFFFFF"/>
        <w:spacing w:beforeLines="30" w:before="72" w:afterLines="30" w:after="72" w:line="240" w:lineRule="auto"/>
        <w:textAlignment w:val="baseline"/>
        <w:rPr>
          <w:rFonts w:ascii="Times New Roman" w:eastAsia="Times New Roman" w:hAnsi="Times New Roman" w:cs="Times New Roman"/>
          <w:sz w:val="24"/>
          <w:szCs w:val="24"/>
          <w:lang w:eastAsia="tr-TR"/>
        </w:rPr>
      </w:pPr>
      <w:r w:rsidRPr="008175C1">
        <w:rPr>
          <w:rFonts w:ascii="Times New Roman" w:eastAsia="Times New Roman" w:hAnsi="Times New Roman" w:cs="Times New Roman"/>
          <w:sz w:val="24"/>
          <w:szCs w:val="24"/>
          <w:lang w:eastAsia="tr-TR"/>
        </w:rPr>
        <w:t>Dünyanın her yerinde kırsal bölgelerden kentlere yapılan göçlerin arttığını ve çoklu konut talebinin yükseldiğini düşününce, inşaat sektörünün her zaman talep göreceğini tahmin edebiliriz. Bu durumun dünya için tehdit yaratmasını ise ancak sürdürülebilir mimari ile önleyebiliriz</w:t>
      </w:r>
      <w:r w:rsidRPr="002B3D41">
        <w:rPr>
          <w:rFonts w:ascii="Times New Roman" w:eastAsia="Times New Roman" w:hAnsi="Times New Roman" w:cs="Times New Roman"/>
          <w:sz w:val="24"/>
          <w:szCs w:val="24"/>
          <w:lang w:eastAsia="tr-TR"/>
        </w:rPr>
        <w:t>.</w:t>
      </w:r>
    </w:p>
    <w:p w14:paraId="0FA8D22D" w14:textId="77777777" w:rsidR="002B3D41" w:rsidRDefault="008175C1" w:rsidP="002B3D41">
      <w:pPr>
        <w:shd w:val="clear" w:color="auto" w:fill="FFFFFF"/>
        <w:spacing w:beforeLines="30" w:before="72" w:afterLines="30" w:after="72" w:line="240" w:lineRule="auto"/>
        <w:textAlignment w:val="baseline"/>
        <w:rPr>
          <w:rFonts w:ascii="Times New Roman" w:eastAsia="Times New Roman" w:hAnsi="Times New Roman" w:cs="Times New Roman"/>
          <w:sz w:val="24"/>
          <w:szCs w:val="24"/>
          <w:lang w:eastAsia="tr-TR"/>
        </w:rPr>
      </w:pPr>
      <w:r w:rsidRPr="008175C1">
        <w:rPr>
          <w:rFonts w:ascii="Times New Roman" w:eastAsia="Times New Roman" w:hAnsi="Times New Roman" w:cs="Times New Roman"/>
          <w:sz w:val="24"/>
          <w:szCs w:val="24"/>
          <w:lang w:eastAsia="tr-TR"/>
        </w:rPr>
        <w:t>Sürdürülebil</w:t>
      </w:r>
      <w:r w:rsidRPr="002B3D41">
        <w:rPr>
          <w:rFonts w:ascii="Times New Roman" w:eastAsia="Times New Roman" w:hAnsi="Times New Roman" w:cs="Times New Roman"/>
          <w:sz w:val="24"/>
          <w:szCs w:val="24"/>
          <w:lang w:eastAsia="tr-TR"/>
        </w:rPr>
        <w:t>i</w:t>
      </w:r>
      <w:r w:rsidRPr="008175C1">
        <w:rPr>
          <w:rFonts w:ascii="Times New Roman" w:eastAsia="Times New Roman" w:hAnsi="Times New Roman" w:cs="Times New Roman"/>
          <w:sz w:val="24"/>
          <w:szCs w:val="24"/>
          <w:lang w:eastAsia="tr-TR"/>
        </w:rPr>
        <w:t>r mimari biçimi, otonom ve yenilenebilen kaynaklara dayalı bir enerji tüketimini öngörüyor. Örneğin elektrik enerjisinin binanın yapıldığı bölgeye göre; </w:t>
      </w:r>
      <w:proofErr w:type="gramStart"/>
      <w:r w:rsidRPr="008175C1">
        <w:rPr>
          <w:rFonts w:ascii="Times New Roman" w:eastAsia="Times New Roman" w:hAnsi="Times New Roman" w:cs="Times New Roman"/>
          <w:sz w:val="24"/>
          <w:szCs w:val="24"/>
          <w:bdr w:val="none" w:sz="0" w:space="0" w:color="auto" w:frame="1"/>
          <w:lang w:eastAsia="tr-TR"/>
        </w:rPr>
        <w:t>rüzgar</w:t>
      </w:r>
      <w:proofErr w:type="gramEnd"/>
      <w:r w:rsidRPr="008175C1">
        <w:rPr>
          <w:rFonts w:ascii="Times New Roman" w:eastAsia="Times New Roman" w:hAnsi="Times New Roman" w:cs="Times New Roman"/>
          <w:sz w:val="24"/>
          <w:szCs w:val="24"/>
          <w:bdr w:val="none" w:sz="0" w:space="0" w:color="auto" w:frame="1"/>
          <w:lang w:eastAsia="tr-TR"/>
        </w:rPr>
        <w:t xml:space="preserve"> türbini, güneş paneli</w:t>
      </w:r>
      <w:r w:rsidRPr="008175C1">
        <w:rPr>
          <w:rFonts w:ascii="Times New Roman" w:eastAsia="Times New Roman" w:hAnsi="Times New Roman" w:cs="Times New Roman"/>
          <w:sz w:val="24"/>
          <w:szCs w:val="24"/>
          <w:lang w:eastAsia="tr-TR"/>
        </w:rPr>
        <w:t> gibi bir teknolojiyle karşılanması sürdürülebilir mimarinin temel ilkeleri arasında yer alıyor</w:t>
      </w:r>
      <w:r w:rsidR="002B3D41">
        <w:rPr>
          <w:rFonts w:ascii="Times New Roman" w:eastAsia="Times New Roman" w:hAnsi="Times New Roman" w:cs="Times New Roman"/>
          <w:sz w:val="24"/>
          <w:szCs w:val="24"/>
          <w:lang w:eastAsia="tr-TR"/>
        </w:rPr>
        <w:t>.</w:t>
      </w:r>
    </w:p>
    <w:p w14:paraId="30886007" w14:textId="64CE2247" w:rsidR="008175C1" w:rsidRDefault="008175C1" w:rsidP="002B3D41">
      <w:pPr>
        <w:shd w:val="clear" w:color="auto" w:fill="FFFFFF"/>
        <w:spacing w:beforeLines="30" w:before="72" w:afterLines="30" w:after="72" w:line="240" w:lineRule="auto"/>
        <w:textAlignment w:val="baseline"/>
        <w:rPr>
          <w:rFonts w:ascii="Times New Roman" w:eastAsia="Times New Roman" w:hAnsi="Times New Roman" w:cs="Times New Roman"/>
          <w:sz w:val="24"/>
          <w:szCs w:val="24"/>
          <w:lang w:eastAsia="tr-TR"/>
        </w:rPr>
      </w:pPr>
      <w:r w:rsidRPr="008175C1">
        <w:rPr>
          <w:rFonts w:ascii="Times New Roman" w:eastAsia="Times New Roman" w:hAnsi="Times New Roman" w:cs="Times New Roman"/>
          <w:sz w:val="24"/>
          <w:szCs w:val="24"/>
          <w:lang w:eastAsia="tr-TR"/>
        </w:rPr>
        <w:t>Belirtmek gerekir ki, sürdürülebilir mimarinin amacı kent yaşantısından uzak bir yaşam biçimi sunmak değil. Tam aksine, kent yaşantısından, modern hayattan ve teknolojik imkânlardan vazgeçmeden, doğayla ve insanla uyumlu bir mimari biçimi olması planlanıyor.</w:t>
      </w:r>
    </w:p>
    <w:p w14:paraId="5305FA19" w14:textId="77777777" w:rsidR="002B3D41" w:rsidRPr="002B3D41" w:rsidRDefault="002B3D41" w:rsidP="002B3D41">
      <w:pPr>
        <w:shd w:val="clear" w:color="auto" w:fill="FFFFFF"/>
        <w:spacing w:beforeLines="30" w:before="72" w:afterLines="30" w:after="72" w:line="240" w:lineRule="auto"/>
        <w:textAlignment w:val="baseline"/>
        <w:rPr>
          <w:rFonts w:ascii="Times New Roman" w:eastAsia="Times New Roman" w:hAnsi="Times New Roman" w:cs="Times New Roman"/>
          <w:sz w:val="24"/>
          <w:szCs w:val="24"/>
          <w:lang w:eastAsia="tr-TR"/>
        </w:rPr>
      </w:pPr>
    </w:p>
    <w:p w14:paraId="3ACDCF51" w14:textId="77777777" w:rsidR="002B3D41" w:rsidRPr="002B3D41" w:rsidRDefault="002B3D41" w:rsidP="002B3D41">
      <w:pPr>
        <w:spacing w:beforeLines="30" w:before="72" w:afterLines="30" w:after="72"/>
        <w:rPr>
          <w:rStyle w:val="Gl"/>
          <w:rFonts w:ascii="Times New Roman" w:eastAsia="Times New Roman" w:hAnsi="Times New Roman" w:cs="Times New Roman"/>
          <w:sz w:val="24"/>
          <w:szCs w:val="24"/>
          <w:bdr w:val="none" w:sz="0" w:space="0" w:color="auto" w:frame="1"/>
          <w:lang w:eastAsia="tr-TR"/>
        </w:rPr>
      </w:pPr>
      <w:r w:rsidRPr="002B3D41">
        <w:rPr>
          <w:rStyle w:val="Gl"/>
          <w:rFonts w:ascii="Times New Roman" w:eastAsia="Times New Roman" w:hAnsi="Times New Roman" w:cs="Times New Roman"/>
          <w:sz w:val="24"/>
          <w:szCs w:val="24"/>
          <w:bdr w:val="none" w:sz="0" w:space="0" w:color="auto" w:frame="1"/>
          <w:lang w:eastAsia="tr-TR"/>
        </w:rPr>
        <w:t>Mimari ve Uyum</w:t>
      </w:r>
    </w:p>
    <w:p w14:paraId="04971FB6" w14:textId="77777777" w:rsidR="002B3D41" w:rsidRPr="002B3D41" w:rsidRDefault="002B3D41" w:rsidP="002B3D41">
      <w:pPr>
        <w:spacing w:beforeLines="30" w:before="72" w:afterLines="30" w:after="72"/>
        <w:rPr>
          <w:rStyle w:val="Gl"/>
          <w:rFonts w:ascii="Times New Roman" w:eastAsia="Times New Roman" w:hAnsi="Times New Roman" w:cs="Times New Roman"/>
          <w:b w:val="0"/>
          <w:bCs w:val="0"/>
          <w:sz w:val="24"/>
          <w:szCs w:val="24"/>
          <w:bdr w:val="none" w:sz="0" w:space="0" w:color="auto" w:frame="1"/>
          <w:lang w:eastAsia="tr-TR"/>
        </w:rPr>
      </w:pPr>
      <w:r w:rsidRPr="002B3D41">
        <w:rPr>
          <w:rStyle w:val="Gl"/>
          <w:rFonts w:ascii="Times New Roman" w:eastAsia="Times New Roman" w:hAnsi="Times New Roman" w:cs="Times New Roman"/>
          <w:b w:val="0"/>
          <w:bCs w:val="0"/>
          <w:sz w:val="24"/>
          <w:szCs w:val="24"/>
          <w:bdr w:val="none" w:sz="0" w:space="0" w:color="auto" w:frame="1"/>
          <w:lang w:eastAsia="tr-TR"/>
        </w:rPr>
        <w:t>Tarih boyunca mimari biçimlerinin coğrafyayla uyumlu olduğunu görmek mümkün. Örneğin İskandinavya’da ev yapımında kayın gibi dayanıklı ağaçlar kullanılırken, Yemen’de çamurdan yapılan gökdelenleri görebiliriz.</w:t>
      </w:r>
    </w:p>
    <w:p w14:paraId="34A82EF5" w14:textId="77777777" w:rsidR="002B3D41" w:rsidRPr="002B3D41" w:rsidRDefault="002B3D41" w:rsidP="002B3D41">
      <w:pPr>
        <w:spacing w:beforeLines="30" w:before="72" w:afterLines="30" w:after="72"/>
        <w:rPr>
          <w:rStyle w:val="Gl"/>
          <w:rFonts w:ascii="Times New Roman" w:eastAsia="Times New Roman" w:hAnsi="Times New Roman" w:cs="Times New Roman"/>
          <w:b w:val="0"/>
          <w:bCs w:val="0"/>
          <w:sz w:val="24"/>
          <w:szCs w:val="24"/>
          <w:bdr w:val="none" w:sz="0" w:space="0" w:color="auto" w:frame="1"/>
          <w:lang w:eastAsia="tr-TR"/>
        </w:rPr>
      </w:pPr>
      <w:r w:rsidRPr="002B3D41">
        <w:rPr>
          <w:rStyle w:val="Gl"/>
          <w:rFonts w:ascii="Times New Roman" w:eastAsia="Times New Roman" w:hAnsi="Times New Roman" w:cs="Times New Roman"/>
          <w:b w:val="0"/>
          <w:bCs w:val="0"/>
          <w:sz w:val="24"/>
          <w:szCs w:val="24"/>
          <w:bdr w:val="none" w:sz="0" w:space="0" w:color="auto" w:frame="1"/>
          <w:lang w:eastAsia="tr-TR"/>
        </w:rPr>
        <w:t>Kaynakların aşırı biçimde tüketilmesini önleyebilmek için bölgenin yenilenebilir kaynaklarını ön plana çıkarmak gerekir. Sürdürülebilir mimarinin temel prensiplerinden biri bu.</w:t>
      </w:r>
    </w:p>
    <w:p w14:paraId="331E3C6E" w14:textId="77777777" w:rsidR="002B3D41" w:rsidRPr="002B3D41" w:rsidRDefault="002B3D41" w:rsidP="002B3D41">
      <w:pPr>
        <w:spacing w:beforeLines="30" w:before="72" w:afterLines="30" w:after="72"/>
        <w:rPr>
          <w:rStyle w:val="Gl"/>
          <w:rFonts w:ascii="Times New Roman" w:eastAsia="Times New Roman" w:hAnsi="Times New Roman" w:cs="Times New Roman"/>
          <w:b w:val="0"/>
          <w:bCs w:val="0"/>
          <w:sz w:val="24"/>
          <w:szCs w:val="24"/>
          <w:bdr w:val="none" w:sz="0" w:space="0" w:color="auto" w:frame="1"/>
          <w:lang w:eastAsia="tr-TR"/>
        </w:rPr>
      </w:pPr>
      <w:r w:rsidRPr="002B3D41">
        <w:rPr>
          <w:rStyle w:val="Gl"/>
          <w:rFonts w:ascii="Times New Roman" w:eastAsia="Times New Roman" w:hAnsi="Times New Roman" w:cs="Times New Roman"/>
          <w:b w:val="0"/>
          <w:bCs w:val="0"/>
          <w:sz w:val="24"/>
          <w:szCs w:val="24"/>
          <w:bdr w:val="none" w:sz="0" w:space="0" w:color="auto" w:frame="1"/>
          <w:lang w:eastAsia="tr-TR"/>
        </w:rPr>
        <w:t>Sürdürülebilir mimari, bina yapımında standart malzemelerin değil, çevreye uygun kaynakların kullanılmasını öngörüyor. Elbette bu kullanım malzemenin güçlendirilmesiyle yapılıyor. Ayrıca binayı bölgenin coğrafi koşullarına göre konumlandırmak ve doğal afetlerden zarar görmesini önleyecek biçimde dizayn etmek son derece önemli.</w:t>
      </w:r>
    </w:p>
    <w:p w14:paraId="6BF7F473" w14:textId="6EE6FC4E" w:rsidR="002B3D41" w:rsidRDefault="002B3D41" w:rsidP="002B3D41">
      <w:pPr>
        <w:spacing w:beforeLines="30" w:before="72" w:afterLines="30" w:after="72"/>
        <w:rPr>
          <w:rStyle w:val="Gl"/>
          <w:rFonts w:ascii="Times New Roman" w:eastAsia="Times New Roman" w:hAnsi="Times New Roman" w:cs="Times New Roman"/>
          <w:b w:val="0"/>
          <w:bCs w:val="0"/>
          <w:sz w:val="24"/>
          <w:szCs w:val="24"/>
          <w:bdr w:val="none" w:sz="0" w:space="0" w:color="auto" w:frame="1"/>
          <w:lang w:eastAsia="tr-TR"/>
        </w:rPr>
      </w:pPr>
      <w:r w:rsidRPr="002B3D41">
        <w:rPr>
          <w:rStyle w:val="Gl"/>
          <w:rFonts w:ascii="Times New Roman" w:eastAsia="Times New Roman" w:hAnsi="Times New Roman" w:cs="Times New Roman"/>
          <w:b w:val="0"/>
          <w:bCs w:val="0"/>
          <w:sz w:val="24"/>
          <w:szCs w:val="24"/>
          <w:bdr w:val="none" w:sz="0" w:space="0" w:color="auto" w:frame="1"/>
          <w:lang w:eastAsia="tr-TR"/>
        </w:rPr>
        <w:t>Standart mimaride binalar ne kadar sağlam yapılırsa yapılsın, bir süre sonra eskimektedirler. Örneğin gökdelen olarak bilinen yapılar, sürekli yapılan tesisatlarla ayakta durmaktadır ve bu tesisatlar yapılmadığı sürece gökdelenlerin çökmesi mümkündür. Ancak sürdürülebilir mimari, çevreyle uyumlu ve kendini yenileyebilen bir alternatif sunuyor. Bu bakımdan geleceğin mimari biçimi olduğunu ve çevre sorunlarını en aza indirebileceğini rahatlıkla söyleyebiliriz</w:t>
      </w:r>
    </w:p>
    <w:p w14:paraId="2E6A3978" w14:textId="3C2B7142" w:rsidR="002B3D41" w:rsidRDefault="002B3D41" w:rsidP="002B3D41">
      <w:pPr>
        <w:spacing w:beforeLines="30" w:before="72" w:afterLines="30" w:after="72"/>
        <w:rPr>
          <w:rStyle w:val="Gl"/>
          <w:rFonts w:ascii="Times New Roman" w:eastAsia="Times New Roman" w:hAnsi="Times New Roman" w:cs="Times New Roman"/>
          <w:b w:val="0"/>
          <w:bCs w:val="0"/>
          <w:sz w:val="24"/>
          <w:szCs w:val="24"/>
          <w:bdr w:val="none" w:sz="0" w:space="0" w:color="auto" w:frame="1"/>
          <w:lang w:eastAsia="tr-TR"/>
        </w:rPr>
      </w:pPr>
    </w:p>
    <w:p w14:paraId="69A4C173" w14:textId="709E35C3" w:rsidR="002B3D41" w:rsidRDefault="002B3D41" w:rsidP="002B3D41">
      <w:pPr>
        <w:spacing w:beforeLines="30" w:before="72" w:afterLines="30" w:after="72"/>
        <w:rPr>
          <w:rStyle w:val="Gl"/>
          <w:rFonts w:ascii="Times New Roman" w:eastAsia="Times New Roman" w:hAnsi="Times New Roman" w:cs="Times New Roman"/>
          <w:b w:val="0"/>
          <w:bCs w:val="0"/>
          <w:sz w:val="24"/>
          <w:szCs w:val="24"/>
          <w:bdr w:val="none" w:sz="0" w:space="0" w:color="auto" w:frame="1"/>
          <w:lang w:eastAsia="tr-TR"/>
        </w:rPr>
      </w:pPr>
    </w:p>
    <w:p w14:paraId="008163A5" w14:textId="7ED85055" w:rsidR="002B3D41" w:rsidRDefault="002B3D41" w:rsidP="002B3D41">
      <w:pPr>
        <w:spacing w:beforeLines="30" w:before="72" w:afterLines="30" w:after="72"/>
        <w:rPr>
          <w:rStyle w:val="Gl"/>
          <w:rFonts w:ascii="Times New Roman" w:eastAsia="Times New Roman" w:hAnsi="Times New Roman" w:cs="Times New Roman"/>
          <w:b w:val="0"/>
          <w:bCs w:val="0"/>
          <w:sz w:val="24"/>
          <w:szCs w:val="24"/>
          <w:bdr w:val="none" w:sz="0" w:space="0" w:color="auto" w:frame="1"/>
          <w:lang w:eastAsia="tr-TR"/>
        </w:rPr>
      </w:pPr>
    </w:p>
    <w:p w14:paraId="4B8ED134" w14:textId="77777777" w:rsidR="002B3D41" w:rsidRDefault="002B3D41" w:rsidP="002B3D41">
      <w:pPr>
        <w:spacing w:beforeLines="30" w:before="72" w:afterLines="30" w:after="72"/>
        <w:rPr>
          <w:rStyle w:val="Gl"/>
          <w:rFonts w:ascii="Times New Roman" w:eastAsia="Times New Roman" w:hAnsi="Times New Roman" w:cs="Times New Roman"/>
          <w:b w:val="0"/>
          <w:bCs w:val="0"/>
          <w:sz w:val="24"/>
          <w:szCs w:val="24"/>
          <w:bdr w:val="none" w:sz="0" w:space="0" w:color="auto" w:frame="1"/>
          <w:lang w:eastAsia="tr-TR"/>
        </w:rPr>
      </w:pPr>
    </w:p>
    <w:p w14:paraId="668C8DEF" w14:textId="2269C622" w:rsidR="002B3D41" w:rsidRPr="002B3D41" w:rsidRDefault="002B3D41" w:rsidP="002B3D41">
      <w:pPr>
        <w:spacing w:beforeLines="30" w:before="72" w:afterLines="30" w:after="72"/>
        <w:rPr>
          <w:rFonts w:ascii="Times New Roman" w:eastAsiaTheme="majorEastAsia" w:hAnsi="Times New Roman" w:cs="Times New Roman"/>
          <w:b/>
          <w:bCs/>
          <w:sz w:val="24"/>
          <w:szCs w:val="24"/>
        </w:rPr>
      </w:pPr>
      <w:r w:rsidRPr="002B3D41">
        <w:rPr>
          <w:rFonts w:ascii="Times New Roman" w:eastAsiaTheme="majorEastAsia" w:hAnsi="Times New Roman" w:cs="Times New Roman"/>
          <w:b/>
          <w:bCs/>
          <w:sz w:val="24"/>
          <w:szCs w:val="24"/>
        </w:rPr>
        <w:t>Sürdürülebilir Yapının Özellikleri</w:t>
      </w:r>
    </w:p>
    <w:p w14:paraId="392DE59D"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 Genel olarak insanın çevre üzerindeki etkisini azaltmaya odaklanır.</w:t>
      </w:r>
    </w:p>
    <w:p w14:paraId="30CE7F12"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 Güneş panelleri, doğal ısıtma, soğutma ve havalandırma sistemleri gibi yenilenebilir enerji kaynaklarının kullanımı sayesinde atıkları ve çevreye zararlı enerji tüketimini minimuma indirir.</w:t>
      </w:r>
    </w:p>
    <w:p w14:paraId="7CED9081"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 Binalar en az tükettikleri kadar enerji üretir.</w:t>
      </w:r>
    </w:p>
    <w:p w14:paraId="40CDA331"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 Yapılarda yağmur suyu toplama ve o suyu geri dönüştürme gibi su tasarrufu sistemleri bulunur.</w:t>
      </w:r>
    </w:p>
    <w:p w14:paraId="2BFA723B"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 Binalar bulunduğu çevreye entegre olur.</w:t>
      </w:r>
    </w:p>
    <w:p w14:paraId="41FD1CB2"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 Daire tasarımlarında bambu, pamuk ve keten gibi yenilenebilir malzemeler kullanılır.</w:t>
      </w:r>
    </w:p>
    <w:p w14:paraId="2642BBA5"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 Beton gibi geleneksel malzemeler, kenevir, kireç ve sudan yapılmış “</w:t>
      </w:r>
      <w:proofErr w:type="spellStart"/>
      <w:r w:rsidRPr="002B3D41">
        <w:rPr>
          <w:rFonts w:ascii="Times New Roman" w:eastAsiaTheme="majorEastAsia" w:hAnsi="Times New Roman" w:cs="Times New Roman"/>
          <w:sz w:val="24"/>
          <w:szCs w:val="24"/>
        </w:rPr>
        <w:t>hempcrete</w:t>
      </w:r>
      <w:proofErr w:type="spellEnd"/>
      <w:r w:rsidRPr="002B3D41">
        <w:rPr>
          <w:rFonts w:ascii="Times New Roman" w:eastAsiaTheme="majorEastAsia" w:hAnsi="Times New Roman" w:cs="Times New Roman"/>
          <w:sz w:val="24"/>
          <w:szCs w:val="24"/>
        </w:rPr>
        <w:t xml:space="preserve">” gibi sürdürülebilir alternatiflerle, tek kullanımlık plastikler ise alglerden yapılmış yenilikçi </w:t>
      </w:r>
      <w:proofErr w:type="spellStart"/>
      <w:r w:rsidRPr="002B3D41">
        <w:rPr>
          <w:rFonts w:ascii="Times New Roman" w:eastAsiaTheme="majorEastAsia" w:hAnsi="Times New Roman" w:cs="Times New Roman"/>
          <w:sz w:val="24"/>
          <w:szCs w:val="24"/>
        </w:rPr>
        <w:t>biyoplastiklerle</w:t>
      </w:r>
      <w:proofErr w:type="spellEnd"/>
      <w:r w:rsidRPr="002B3D41">
        <w:rPr>
          <w:rFonts w:ascii="Times New Roman" w:eastAsiaTheme="majorEastAsia" w:hAnsi="Times New Roman" w:cs="Times New Roman"/>
          <w:sz w:val="24"/>
          <w:szCs w:val="24"/>
        </w:rPr>
        <w:t xml:space="preserve"> değiştirilir.</w:t>
      </w:r>
    </w:p>
    <w:p w14:paraId="692580C1"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 Kolayca çözünebilen, yeniden kullanılabilen veya geri dönüştürülebilen doğal malzemelerden yapılmış kişiselleştirilebilir modüler alanlar yaratılır.</w:t>
      </w:r>
    </w:p>
    <w:p w14:paraId="5EC967D1"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 Sürdürülebilir yapıya olan talebi karşılamaya yardımcı olan, daha az arazi alanı ve enerji gerektiren küçük evler, mikro apartmanlar ve prefabrik evler inşa edilir.</w:t>
      </w:r>
    </w:p>
    <w:p w14:paraId="6FA0B8DB"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 Geri dönüştürülmüş nakliye konteynırlarından inşa edilen evler gibi alternatif konut çözümleri tasarlanır.</w:t>
      </w:r>
    </w:p>
    <w:p w14:paraId="040DA925" w14:textId="40FC94BA" w:rsid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 xml:space="preserve">● Sağlıklı </w:t>
      </w:r>
      <w:proofErr w:type="spellStart"/>
      <w:r w:rsidRPr="002B3D41">
        <w:rPr>
          <w:rFonts w:ascii="Times New Roman" w:eastAsiaTheme="majorEastAsia" w:hAnsi="Times New Roman" w:cs="Times New Roman"/>
          <w:sz w:val="24"/>
          <w:szCs w:val="24"/>
        </w:rPr>
        <w:t>biyofilik</w:t>
      </w:r>
      <w:proofErr w:type="spellEnd"/>
      <w:r w:rsidRPr="002B3D41">
        <w:rPr>
          <w:rFonts w:ascii="Times New Roman" w:eastAsiaTheme="majorEastAsia" w:hAnsi="Times New Roman" w:cs="Times New Roman"/>
          <w:sz w:val="24"/>
          <w:szCs w:val="24"/>
        </w:rPr>
        <w:t xml:space="preserve"> ortamlar yaratmaya yardımcı olmak için ağaçlardan oluşturulan canlı duvarlar veya bitkilerle kaplı gökdelenler gibi insanı doğayla birleştiren tasarımlar </w:t>
      </w:r>
      <w:proofErr w:type="spellStart"/>
      <w:proofErr w:type="gramStart"/>
      <w:r w:rsidRPr="002B3D41">
        <w:rPr>
          <w:rFonts w:ascii="Times New Roman" w:eastAsiaTheme="majorEastAsia" w:hAnsi="Times New Roman" w:cs="Times New Roman"/>
          <w:sz w:val="24"/>
          <w:szCs w:val="24"/>
        </w:rPr>
        <w:t>oluşturulur.Sürdürülebilir</w:t>
      </w:r>
      <w:proofErr w:type="spellEnd"/>
      <w:proofErr w:type="gramEnd"/>
      <w:r w:rsidRPr="002B3D41">
        <w:rPr>
          <w:rFonts w:ascii="Times New Roman" w:eastAsiaTheme="majorEastAsia" w:hAnsi="Times New Roman" w:cs="Times New Roman"/>
          <w:sz w:val="24"/>
          <w:szCs w:val="24"/>
        </w:rPr>
        <w:t xml:space="preserve"> Mimarinin Faydaları</w:t>
      </w:r>
    </w:p>
    <w:p w14:paraId="34E27F6F"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p>
    <w:p w14:paraId="1B1EA113" w14:textId="77777777" w:rsidR="002B3D41" w:rsidRPr="002B3D41" w:rsidRDefault="002B3D41" w:rsidP="002B3D41">
      <w:pPr>
        <w:spacing w:beforeLines="30" w:before="72" w:afterLines="30" w:after="72"/>
        <w:rPr>
          <w:rFonts w:ascii="Times New Roman" w:eastAsiaTheme="majorEastAsia" w:hAnsi="Times New Roman" w:cs="Times New Roman"/>
          <w:b/>
          <w:bCs/>
          <w:sz w:val="24"/>
          <w:szCs w:val="24"/>
        </w:rPr>
      </w:pPr>
      <w:r w:rsidRPr="002B3D41">
        <w:rPr>
          <w:rFonts w:ascii="Times New Roman" w:eastAsiaTheme="majorEastAsia" w:hAnsi="Times New Roman" w:cs="Times New Roman"/>
          <w:b/>
          <w:bCs/>
          <w:sz w:val="24"/>
          <w:szCs w:val="24"/>
        </w:rPr>
        <w:t>Çevresel Faydalar</w:t>
      </w:r>
    </w:p>
    <w:p w14:paraId="011604F6"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 Doğal kaynaklar korunur ve restorasyonu sağlanır.</w:t>
      </w:r>
    </w:p>
    <w:p w14:paraId="44C9078A"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 Enerji tüketiminde ve israfta azalma sağlanır.</w:t>
      </w:r>
    </w:p>
    <w:p w14:paraId="6F331F7C"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 Ekosistemler ve biyolojik çeşitlilik korunur.</w:t>
      </w:r>
    </w:p>
    <w:p w14:paraId="174BC200" w14:textId="5A48A762" w:rsid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 Hava ve su kalitesi iyileştirilir.</w:t>
      </w:r>
    </w:p>
    <w:p w14:paraId="304A39D6"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p>
    <w:p w14:paraId="5203B45D" w14:textId="732B2C1F" w:rsidR="002B3D41" w:rsidRPr="002B3D41" w:rsidRDefault="002B3D41" w:rsidP="002B3D41">
      <w:pPr>
        <w:spacing w:beforeLines="30" w:before="72" w:afterLines="30" w:after="72"/>
        <w:rPr>
          <w:rFonts w:ascii="Times New Roman" w:eastAsiaTheme="majorEastAsia" w:hAnsi="Times New Roman" w:cs="Times New Roman"/>
          <w:b/>
          <w:bCs/>
          <w:sz w:val="24"/>
          <w:szCs w:val="24"/>
        </w:rPr>
      </w:pPr>
      <w:r w:rsidRPr="002B3D41">
        <w:rPr>
          <w:rFonts w:ascii="Times New Roman" w:eastAsiaTheme="majorEastAsia" w:hAnsi="Times New Roman" w:cs="Times New Roman"/>
          <w:b/>
          <w:bCs/>
          <w:sz w:val="24"/>
          <w:szCs w:val="24"/>
        </w:rPr>
        <w:t>Ekonomik Faydalar</w:t>
      </w:r>
    </w:p>
    <w:p w14:paraId="471D7D57"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 Geleneksel enerji kaynaklarına bağımlılığın azalması uzun vadeli masrafları düşürür.</w:t>
      </w:r>
    </w:p>
    <w:p w14:paraId="515E3C69"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 Doğayla etkileşime giren insanların üretkenliğinde artış görülür.</w:t>
      </w:r>
    </w:p>
    <w:p w14:paraId="27405EC3"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 Arazi ve mülk değerleri yükselir.</w:t>
      </w:r>
    </w:p>
    <w:p w14:paraId="6B8037C7" w14:textId="2A999B6A" w:rsid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 Sektörel rekabette avantaj kazanılır.</w:t>
      </w:r>
    </w:p>
    <w:p w14:paraId="61EBEEB9"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p>
    <w:p w14:paraId="30E8BE70" w14:textId="77777777" w:rsidR="002B3D41" w:rsidRPr="002B3D41" w:rsidRDefault="002B3D41" w:rsidP="002B3D41">
      <w:pPr>
        <w:spacing w:beforeLines="30" w:before="72" w:afterLines="30" w:after="72"/>
        <w:rPr>
          <w:rFonts w:ascii="Times New Roman" w:eastAsiaTheme="majorEastAsia" w:hAnsi="Times New Roman" w:cs="Times New Roman"/>
          <w:b/>
          <w:bCs/>
          <w:sz w:val="24"/>
          <w:szCs w:val="24"/>
        </w:rPr>
      </w:pPr>
      <w:r w:rsidRPr="002B3D41">
        <w:rPr>
          <w:rFonts w:ascii="Times New Roman" w:eastAsiaTheme="majorEastAsia" w:hAnsi="Times New Roman" w:cs="Times New Roman"/>
          <w:b/>
          <w:bCs/>
          <w:sz w:val="24"/>
          <w:szCs w:val="24"/>
        </w:rPr>
        <w:t>Sosyal Faydalar</w:t>
      </w:r>
    </w:p>
    <w:p w14:paraId="6BDE8CF3"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 Konut sakinlerinin yaşam koşulları, sağlığı ve konforu iyileşir.</w:t>
      </w:r>
    </w:p>
    <w:p w14:paraId="53D2444E"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 Hava ve su kalitesi artar.</w:t>
      </w:r>
    </w:p>
    <w:p w14:paraId="44935241"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lastRenderedPageBreak/>
        <w:t>● Yerel altyapı hizmetlerine olan talep en aza indirilir.</w:t>
      </w:r>
    </w:p>
    <w:p w14:paraId="7270CA1D" w14:textId="77777777" w:rsidR="002B3D41" w:rsidRDefault="002B3D41" w:rsidP="002B3D41">
      <w:pPr>
        <w:spacing w:beforeLines="30" w:before="72" w:afterLines="30" w:after="72"/>
        <w:rPr>
          <w:rFonts w:ascii="Times New Roman" w:eastAsiaTheme="majorEastAsia" w:hAnsi="Times New Roman" w:cs="Times New Roman"/>
          <w:sz w:val="24"/>
          <w:szCs w:val="24"/>
        </w:rPr>
      </w:pPr>
    </w:p>
    <w:p w14:paraId="7DA443E0" w14:textId="574549D2" w:rsidR="00653027" w:rsidRDefault="00653027" w:rsidP="002B3D41">
      <w:pPr>
        <w:spacing w:beforeLines="30" w:before="72" w:afterLines="30" w:after="72"/>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                                                                                               </w:t>
      </w:r>
    </w:p>
    <w:p w14:paraId="18A171E8" w14:textId="0D7286A6"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Sürdürülebilir mimaride kullanılan uygulamaların ve ilkelerin çoğu, eski inşaat tekniklerinin, günümüz teknolojisiyle üretilmiş modern malzemelerle dönüşüm geçirmesine ve endüstriyel çağla hayata giren seri üretimin yarattığı yıkıma dayanıyor.</w:t>
      </w:r>
    </w:p>
    <w:p w14:paraId="049B90D3"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Sürdürülebilir mimariye duyulan acil ihtiyaca dair toplumsal bilinç, on yıllardır yürütülen uluslararası çevre hareketleri ve birçok ülkede peş peşe yürürlüğe giren yasalarla şekilleniyor.</w:t>
      </w:r>
    </w:p>
    <w:p w14:paraId="5F0FA353"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Aslında başlarda, endüstriyel çağdaki rekabete ayak uydurmak isteyen ülkeler, inşaat sektörünün büyümesi için doğaya geri alınamayacak zararlar verecek olan yasalar çıkarmıştı. Ancak şu anda dünya bir iklim ve ekosistem krizinde; bu nedenle son 50 yılda çıkarılan çevre yasalarının çoğu geri alınıyor.</w:t>
      </w:r>
    </w:p>
    <w:p w14:paraId="75F99B97"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Bu konuyla ilgili tasarımcılar, mimarlar, müteahhitler ve tüketicilere oldukça büyük bir iş düşüyor. Ülkeler, gezegenin en yıkıcı endüstrilerden biri olan inşaat sektörünün neden olduğu akıl almaz hasarla mücadeleye yardımcı olmak için sürdürülebilir yapı uygulamalarının benimsenmesini zorunlu hale getiriyor.</w:t>
      </w:r>
    </w:p>
    <w:p w14:paraId="03D2D40A" w14:textId="77777777" w:rsidR="002B3D41" w:rsidRPr="002B3D41" w:rsidRDefault="002B3D41" w:rsidP="002B3D41">
      <w:pPr>
        <w:spacing w:beforeLines="30" w:before="72" w:afterLines="30" w:after="72"/>
        <w:rPr>
          <w:rFonts w:ascii="Times New Roman" w:eastAsiaTheme="majorEastAsia" w:hAnsi="Times New Roman" w:cs="Times New Roman"/>
          <w:sz w:val="24"/>
          <w:szCs w:val="24"/>
        </w:rPr>
      </w:pPr>
      <w:r w:rsidRPr="002B3D41">
        <w:rPr>
          <w:rFonts w:ascii="Times New Roman" w:eastAsiaTheme="majorEastAsia" w:hAnsi="Times New Roman" w:cs="Times New Roman"/>
          <w:sz w:val="24"/>
          <w:szCs w:val="24"/>
        </w:rPr>
        <w:t>Çağdaş bina tasarımları da sürdürülebilir yapı kavramını bünyesine katmaya çalışıyor. İnşaat sektöründe küresel çapta geçerliliği olan çevresel ölçütler, sürdürülebilir yapıların inşası için kılavuzlar içeriyor. Ekosisteme daha fazla hasar vermemeye yönelik atılan bu sert adımlar, proje sahipleri ve mimarlar için karşılamaları zorunlu olan yüksek standartlar yaratıyor.</w:t>
      </w:r>
    </w:p>
    <w:p w14:paraId="049630F9" w14:textId="4A1D3190" w:rsidR="008175C1" w:rsidRPr="002B3D41" w:rsidRDefault="002B3D41" w:rsidP="002B3D41">
      <w:pPr>
        <w:spacing w:beforeLines="30" w:before="72" w:afterLines="30" w:after="72"/>
        <w:rPr>
          <w:rFonts w:ascii="Times New Roman" w:hAnsi="Times New Roman" w:cs="Times New Roman"/>
          <w:sz w:val="24"/>
          <w:szCs w:val="24"/>
        </w:rPr>
      </w:pPr>
      <w:r w:rsidRPr="002B3D41">
        <w:rPr>
          <w:rFonts w:ascii="Times New Roman" w:eastAsiaTheme="majorEastAsia" w:hAnsi="Times New Roman" w:cs="Times New Roman"/>
          <w:sz w:val="24"/>
          <w:szCs w:val="24"/>
        </w:rPr>
        <w:t>Ancak bunlar yeterli değil; “çevre dostu”, “sürdürülebilir” veya “yeşil” terimleri, tasarım ve uygulama süreçlerine entegre edilmekten ziyade pazarlama teknikleri için birer etiket olarak kullanılıyor. Bilinç oluşturma ve bilgi vermedeki tüm ilerlemelere rağmen, sürdürülebilir mimari hâlâ standarttan çok bir istisnadır.</w:t>
      </w:r>
    </w:p>
    <w:p w14:paraId="08B762EB" w14:textId="7B6FFDA3" w:rsidR="008175C1" w:rsidRDefault="002B3D41" w:rsidP="002B3D41">
      <w:pPr>
        <w:spacing w:beforeLines="30" w:before="72" w:afterLines="30" w:after="72"/>
        <w:rPr>
          <w:rFonts w:ascii="Times New Roman" w:hAnsi="Times New Roman" w:cs="Times New Roman"/>
          <w:sz w:val="24"/>
          <w:szCs w:val="24"/>
        </w:rPr>
      </w:pPr>
      <w:r>
        <w:rPr>
          <w:rFonts w:ascii="Times New Roman" w:hAnsi="Times New Roman" w:cs="Times New Roman"/>
          <w:sz w:val="24"/>
          <w:szCs w:val="24"/>
        </w:rPr>
        <w:t xml:space="preserve">            </w:t>
      </w:r>
    </w:p>
    <w:p w14:paraId="12624650" w14:textId="5F301459" w:rsidR="00447969" w:rsidRDefault="00447969" w:rsidP="002B3D41">
      <w:pPr>
        <w:spacing w:beforeLines="30" w:before="72" w:afterLines="30" w:after="72"/>
        <w:rPr>
          <w:rFonts w:ascii="Times New Roman" w:hAnsi="Times New Roman" w:cs="Times New Roman"/>
          <w:sz w:val="24"/>
          <w:szCs w:val="24"/>
        </w:rPr>
      </w:pPr>
    </w:p>
    <w:p w14:paraId="52897764" w14:textId="7EB62817" w:rsidR="00447969" w:rsidRDefault="00447969" w:rsidP="002B3D41">
      <w:pPr>
        <w:spacing w:beforeLines="30" w:before="72" w:afterLines="30" w:after="72"/>
        <w:rPr>
          <w:rFonts w:ascii="Times New Roman" w:hAnsi="Times New Roman" w:cs="Times New Roman"/>
          <w:sz w:val="24"/>
          <w:szCs w:val="24"/>
        </w:rPr>
      </w:pPr>
    </w:p>
    <w:p w14:paraId="2D2D08B8" w14:textId="33B4592E" w:rsidR="00447969" w:rsidRDefault="00447969" w:rsidP="002B3D41">
      <w:pPr>
        <w:spacing w:beforeLines="30" w:before="72" w:afterLines="30" w:after="72"/>
        <w:rPr>
          <w:rFonts w:ascii="Times New Roman" w:hAnsi="Times New Roman" w:cs="Times New Roman"/>
          <w:sz w:val="24"/>
          <w:szCs w:val="24"/>
        </w:rPr>
      </w:pPr>
    </w:p>
    <w:p w14:paraId="28CE077D" w14:textId="422069B5" w:rsidR="00447969" w:rsidRDefault="00447969" w:rsidP="002B3D41">
      <w:pPr>
        <w:spacing w:beforeLines="30" w:before="72" w:afterLines="30" w:after="72"/>
        <w:rPr>
          <w:rFonts w:ascii="Times New Roman" w:hAnsi="Times New Roman" w:cs="Times New Roman"/>
          <w:sz w:val="24"/>
          <w:szCs w:val="24"/>
        </w:rPr>
      </w:pPr>
      <w:r>
        <w:rPr>
          <w:rFonts w:ascii="Times New Roman" w:hAnsi="Times New Roman" w:cs="Times New Roman"/>
          <w:sz w:val="24"/>
          <w:szCs w:val="24"/>
        </w:rPr>
        <w:t>KAYNAKÇA:</w:t>
      </w:r>
    </w:p>
    <w:p w14:paraId="5B609525" w14:textId="35DAD7CF" w:rsidR="00447969" w:rsidRDefault="00447969" w:rsidP="002B3D41">
      <w:pPr>
        <w:spacing w:beforeLines="30" w:before="72" w:afterLines="30" w:after="72"/>
        <w:rPr>
          <w:rFonts w:ascii="Times New Roman" w:hAnsi="Times New Roman" w:cs="Times New Roman"/>
          <w:sz w:val="24"/>
          <w:szCs w:val="24"/>
        </w:rPr>
      </w:pPr>
      <w:hyperlink r:id="rId10" w:history="1">
        <w:r w:rsidRPr="00296AA3">
          <w:rPr>
            <w:rStyle w:val="Kpr"/>
            <w:rFonts w:ascii="Times New Roman" w:hAnsi="Times New Roman" w:cs="Times New Roman"/>
            <w:sz w:val="24"/>
            <w:szCs w:val="24"/>
          </w:rPr>
          <w:t>https://tr.wikipedia.org/wiki/S%C3%BCrd%C3%BCr%C3%BClebilir_mimari</w:t>
        </w:r>
      </w:hyperlink>
    </w:p>
    <w:p w14:paraId="11FB70F3" w14:textId="6E02A3AC" w:rsidR="00447969" w:rsidRDefault="00447969" w:rsidP="002B3D41">
      <w:pPr>
        <w:spacing w:beforeLines="30" w:before="72" w:afterLines="30" w:after="72"/>
        <w:rPr>
          <w:rFonts w:ascii="Times New Roman" w:hAnsi="Times New Roman" w:cs="Times New Roman"/>
          <w:sz w:val="24"/>
          <w:szCs w:val="24"/>
        </w:rPr>
      </w:pPr>
      <w:hyperlink r:id="rId11" w:history="1">
        <w:r w:rsidRPr="00296AA3">
          <w:rPr>
            <w:rStyle w:val="Kpr"/>
            <w:rFonts w:ascii="Times New Roman" w:hAnsi="Times New Roman" w:cs="Times New Roman"/>
            <w:sz w:val="24"/>
            <w:szCs w:val="24"/>
          </w:rPr>
          <w:t>https://avciarchitects.com/tr/surdurulebilir-mimari/</w:t>
        </w:r>
      </w:hyperlink>
    </w:p>
    <w:p w14:paraId="3A67B817" w14:textId="4F134D27" w:rsidR="00447969" w:rsidRDefault="00447969" w:rsidP="002B3D41">
      <w:pPr>
        <w:spacing w:beforeLines="30" w:before="72" w:afterLines="30" w:after="72"/>
        <w:rPr>
          <w:rFonts w:ascii="Times New Roman" w:hAnsi="Times New Roman" w:cs="Times New Roman"/>
          <w:sz w:val="24"/>
          <w:szCs w:val="24"/>
        </w:rPr>
      </w:pPr>
      <w:hyperlink r:id="rId12" w:history="1">
        <w:r w:rsidRPr="00296AA3">
          <w:rPr>
            <w:rStyle w:val="Kpr"/>
            <w:rFonts w:ascii="Times New Roman" w:hAnsi="Times New Roman" w:cs="Times New Roman"/>
            <w:sz w:val="24"/>
            <w:szCs w:val="24"/>
          </w:rPr>
          <w:t>https://boyutcompany.com/surdurulebilir-mimari-nedir-ve-nasil-saglanir/</w:t>
        </w:r>
      </w:hyperlink>
    </w:p>
    <w:p w14:paraId="06C9D848" w14:textId="3D96870E" w:rsidR="00447969" w:rsidRDefault="00447969" w:rsidP="002B3D41">
      <w:pPr>
        <w:spacing w:beforeLines="30" w:before="72" w:afterLines="30" w:after="72"/>
        <w:rPr>
          <w:rFonts w:ascii="Times New Roman" w:hAnsi="Times New Roman" w:cs="Times New Roman"/>
          <w:sz w:val="24"/>
          <w:szCs w:val="24"/>
        </w:rPr>
      </w:pPr>
      <w:hyperlink r:id="rId13" w:history="1">
        <w:r w:rsidRPr="00296AA3">
          <w:rPr>
            <w:rStyle w:val="Kpr"/>
            <w:rFonts w:ascii="Times New Roman" w:hAnsi="Times New Roman" w:cs="Times New Roman"/>
            <w:sz w:val="24"/>
            <w:szCs w:val="24"/>
          </w:rPr>
          <w:t>https://www.plumemag.com/surdurulebilir-mimari-ornekleri-ve-yesil-binalar/</w:t>
        </w:r>
      </w:hyperlink>
    </w:p>
    <w:p w14:paraId="40DBFC52" w14:textId="77777777" w:rsidR="00447969" w:rsidRDefault="00447969" w:rsidP="002B3D41">
      <w:pPr>
        <w:spacing w:beforeLines="30" w:before="72" w:afterLines="30" w:after="72"/>
        <w:rPr>
          <w:rFonts w:ascii="Times New Roman" w:hAnsi="Times New Roman" w:cs="Times New Roman"/>
          <w:sz w:val="24"/>
          <w:szCs w:val="24"/>
        </w:rPr>
      </w:pPr>
    </w:p>
    <w:p w14:paraId="451F26B6" w14:textId="571CF2AD" w:rsidR="002B3D41" w:rsidRDefault="002B3D41" w:rsidP="002B3D41">
      <w:pPr>
        <w:spacing w:beforeLines="30" w:before="72" w:afterLines="30" w:after="72"/>
        <w:rPr>
          <w:rFonts w:ascii="Times New Roman" w:hAnsi="Times New Roman" w:cs="Times New Roman"/>
          <w:sz w:val="24"/>
          <w:szCs w:val="24"/>
        </w:rPr>
      </w:pPr>
    </w:p>
    <w:p w14:paraId="0C96B988" w14:textId="0E708851" w:rsidR="002B3D41" w:rsidRDefault="002B3D41" w:rsidP="002B3D41">
      <w:pPr>
        <w:spacing w:beforeLines="30" w:before="72" w:afterLines="30" w:after="72"/>
        <w:rPr>
          <w:rFonts w:ascii="Times New Roman" w:hAnsi="Times New Roman" w:cs="Times New Roman"/>
          <w:sz w:val="24"/>
          <w:szCs w:val="24"/>
        </w:rPr>
      </w:pPr>
      <w:r>
        <w:rPr>
          <w:rFonts w:ascii="Times New Roman" w:hAnsi="Times New Roman" w:cs="Times New Roman"/>
          <w:sz w:val="24"/>
          <w:szCs w:val="24"/>
        </w:rPr>
        <w:t xml:space="preserve"> </w:t>
      </w:r>
    </w:p>
    <w:p w14:paraId="435A95E3" w14:textId="77777777" w:rsidR="00653027" w:rsidRDefault="00653027" w:rsidP="002B3D41">
      <w:pPr>
        <w:spacing w:beforeLines="30" w:before="72" w:afterLines="30" w:after="72"/>
        <w:rPr>
          <w:rFonts w:ascii="Times New Roman" w:hAnsi="Times New Roman" w:cs="Times New Roman"/>
          <w:sz w:val="24"/>
          <w:szCs w:val="24"/>
        </w:rPr>
      </w:pPr>
    </w:p>
    <w:p w14:paraId="55619EE7" w14:textId="27BFF471" w:rsidR="00653027" w:rsidRPr="002B3D41" w:rsidRDefault="002B3D41" w:rsidP="00653027">
      <w:pPr>
        <w:spacing w:beforeLines="30" w:before="72" w:afterLines="30" w:after="72"/>
        <w:rPr>
          <w:rFonts w:ascii="Times New Roman" w:hAnsi="Times New Roman" w:cs="Times New Roman"/>
          <w:sz w:val="24"/>
          <w:szCs w:val="24"/>
        </w:rPr>
      </w:pPr>
      <w:r>
        <w:rPr>
          <w:rFonts w:ascii="Times New Roman" w:hAnsi="Times New Roman" w:cs="Times New Roman"/>
          <w:sz w:val="24"/>
          <w:szCs w:val="24"/>
        </w:rPr>
        <w:t xml:space="preserve">                                </w:t>
      </w:r>
      <w:r w:rsidR="00653027">
        <w:rPr>
          <w:rFonts w:ascii="Times New Roman" w:hAnsi="Times New Roman" w:cs="Times New Roman"/>
          <w:sz w:val="24"/>
          <w:szCs w:val="24"/>
        </w:rPr>
        <w:t xml:space="preserve">                                                                                               </w:t>
      </w:r>
    </w:p>
    <w:p w14:paraId="4F631FC7" w14:textId="57B0FFCA" w:rsidR="002B3D41" w:rsidRPr="002B3D41" w:rsidRDefault="002B3D41" w:rsidP="002B3D41">
      <w:pPr>
        <w:spacing w:beforeLines="30" w:before="72" w:afterLines="30" w:after="72"/>
        <w:rPr>
          <w:rFonts w:ascii="Times New Roman" w:hAnsi="Times New Roman" w:cs="Times New Roman"/>
          <w:sz w:val="24"/>
          <w:szCs w:val="24"/>
        </w:rPr>
      </w:pPr>
    </w:p>
    <w:sectPr w:rsidR="002B3D41" w:rsidRPr="002B3D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F0"/>
    <w:rsid w:val="002B3D41"/>
    <w:rsid w:val="00447969"/>
    <w:rsid w:val="004E4143"/>
    <w:rsid w:val="004E7D0C"/>
    <w:rsid w:val="00500645"/>
    <w:rsid w:val="00653027"/>
    <w:rsid w:val="008175C1"/>
    <w:rsid w:val="008979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D2CF"/>
  <w15:chartTrackingRefBased/>
  <w15:docId w15:val="{0E558269-6645-4514-865F-96B9FB1B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semiHidden/>
    <w:unhideWhenUsed/>
    <w:qFormat/>
    <w:rsid w:val="002B3D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B3D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qFormat/>
    <w:rsid w:val="008175C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E7D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E7D0C"/>
    <w:rPr>
      <w:color w:val="0000FF"/>
      <w:u w:val="single"/>
    </w:rPr>
  </w:style>
  <w:style w:type="character" w:customStyle="1" w:styleId="Balk4Char">
    <w:name w:val="Başlık 4 Char"/>
    <w:basedOn w:val="VarsaylanParagrafYazTipi"/>
    <w:link w:val="Balk4"/>
    <w:uiPriority w:val="9"/>
    <w:rsid w:val="008175C1"/>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8175C1"/>
    <w:rPr>
      <w:b/>
      <w:bCs/>
    </w:rPr>
  </w:style>
  <w:style w:type="character" w:customStyle="1" w:styleId="Balk2Char">
    <w:name w:val="Başlık 2 Char"/>
    <w:basedOn w:val="VarsaylanParagrafYazTipi"/>
    <w:link w:val="Balk2"/>
    <w:uiPriority w:val="9"/>
    <w:semiHidden/>
    <w:rsid w:val="002B3D41"/>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B3D41"/>
    <w:rPr>
      <w:rFonts w:asciiTheme="majorHAnsi" w:eastAsiaTheme="majorEastAsia" w:hAnsiTheme="majorHAnsi" w:cstheme="majorBidi"/>
      <w:color w:val="1F3763" w:themeColor="accent1" w:themeShade="7F"/>
      <w:sz w:val="24"/>
      <w:szCs w:val="24"/>
    </w:rPr>
  </w:style>
  <w:style w:type="character" w:styleId="zmlenmeyenBahsetme">
    <w:name w:val="Unresolved Mention"/>
    <w:basedOn w:val="VarsaylanParagrafYazTipi"/>
    <w:uiPriority w:val="99"/>
    <w:semiHidden/>
    <w:unhideWhenUsed/>
    <w:rsid w:val="00447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6612">
      <w:bodyDiv w:val="1"/>
      <w:marLeft w:val="0"/>
      <w:marRight w:val="0"/>
      <w:marTop w:val="0"/>
      <w:marBottom w:val="0"/>
      <w:divBdr>
        <w:top w:val="none" w:sz="0" w:space="0" w:color="auto"/>
        <w:left w:val="none" w:sz="0" w:space="0" w:color="auto"/>
        <w:bottom w:val="none" w:sz="0" w:space="0" w:color="auto"/>
        <w:right w:val="none" w:sz="0" w:space="0" w:color="auto"/>
      </w:divBdr>
    </w:div>
    <w:div w:id="447967634">
      <w:bodyDiv w:val="1"/>
      <w:marLeft w:val="0"/>
      <w:marRight w:val="0"/>
      <w:marTop w:val="0"/>
      <w:marBottom w:val="0"/>
      <w:divBdr>
        <w:top w:val="none" w:sz="0" w:space="0" w:color="auto"/>
        <w:left w:val="none" w:sz="0" w:space="0" w:color="auto"/>
        <w:bottom w:val="none" w:sz="0" w:space="0" w:color="auto"/>
        <w:right w:val="none" w:sz="0" w:space="0" w:color="auto"/>
      </w:divBdr>
    </w:div>
    <w:div w:id="494761464">
      <w:bodyDiv w:val="1"/>
      <w:marLeft w:val="0"/>
      <w:marRight w:val="0"/>
      <w:marTop w:val="0"/>
      <w:marBottom w:val="0"/>
      <w:divBdr>
        <w:top w:val="none" w:sz="0" w:space="0" w:color="auto"/>
        <w:left w:val="none" w:sz="0" w:space="0" w:color="auto"/>
        <w:bottom w:val="none" w:sz="0" w:space="0" w:color="auto"/>
        <w:right w:val="none" w:sz="0" w:space="0" w:color="auto"/>
      </w:divBdr>
    </w:div>
    <w:div w:id="653223987">
      <w:bodyDiv w:val="1"/>
      <w:marLeft w:val="0"/>
      <w:marRight w:val="0"/>
      <w:marTop w:val="0"/>
      <w:marBottom w:val="0"/>
      <w:divBdr>
        <w:top w:val="none" w:sz="0" w:space="0" w:color="auto"/>
        <w:left w:val="none" w:sz="0" w:space="0" w:color="auto"/>
        <w:bottom w:val="none" w:sz="0" w:space="0" w:color="auto"/>
        <w:right w:val="none" w:sz="0" w:space="0" w:color="auto"/>
      </w:divBdr>
    </w:div>
    <w:div w:id="680475279">
      <w:bodyDiv w:val="1"/>
      <w:marLeft w:val="0"/>
      <w:marRight w:val="0"/>
      <w:marTop w:val="0"/>
      <w:marBottom w:val="0"/>
      <w:divBdr>
        <w:top w:val="none" w:sz="0" w:space="0" w:color="auto"/>
        <w:left w:val="none" w:sz="0" w:space="0" w:color="auto"/>
        <w:bottom w:val="none" w:sz="0" w:space="0" w:color="auto"/>
        <w:right w:val="none" w:sz="0" w:space="0" w:color="auto"/>
      </w:divBdr>
    </w:div>
    <w:div w:id="882445723">
      <w:bodyDiv w:val="1"/>
      <w:marLeft w:val="0"/>
      <w:marRight w:val="0"/>
      <w:marTop w:val="0"/>
      <w:marBottom w:val="0"/>
      <w:divBdr>
        <w:top w:val="none" w:sz="0" w:space="0" w:color="auto"/>
        <w:left w:val="none" w:sz="0" w:space="0" w:color="auto"/>
        <w:bottom w:val="none" w:sz="0" w:space="0" w:color="auto"/>
        <w:right w:val="none" w:sz="0" w:space="0" w:color="auto"/>
      </w:divBdr>
    </w:div>
    <w:div w:id="1121269742">
      <w:bodyDiv w:val="1"/>
      <w:marLeft w:val="0"/>
      <w:marRight w:val="0"/>
      <w:marTop w:val="0"/>
      <w:marBottom w:val="0"/>
      <w:divBdr>
        <w:top w:val="none" w:sz="0" w:space="0" w:color="auto"/>
        <w:left w:val="none" w:sz="0" w:space="0" w:color="auto"/>
        <w:bottom w:val="none" w:sz="0" w:space="0" w:color="auto"/>
        <w:right w:val="none" w:sz="0" w:space="0" w:color="auto"/>
      </w:divBdr>
    </w:div>
    <w:div w:id="1353873502">
      <w:bodyDiv w:val="1"/>
      <w:marLeft w:val="0"/>
      <w:marRight w:val="0"/>
      <w:marTop w:val="0"/>
      <w:marBottom w:val="0"/>
      <w:divBdr>
        <w:top w:val="none" w:sz="0" w:space="0" w:color="auto"/>
        <w:left w:val="none" w:sz="0" w:space="0" w:color="auto"/>
        <w:bottom w:val="none" w:sz="0" w:space="0" w:color="auto"/>
        <w:right w:val="none" w:sz="0" w:space="0" w:color="auto"/>
      </w:divBdr>
      <w:divsChild>
        <w:div w:id="351037505">
          <w:marLeft w:val="0"/>
          <w:marRight w:val="0"/>
          <w:marTop w:val="0"/>
          <w:marBottom w:val="0"/>
          <w:divBdr>
            <w:top w:val="none" w:sz="0" w:space="0" w:color="auto"/>
            <w:left w:val="none" w:sz="0" w:space="0" w:color="auto"/>
            <w:bottom w:val="none" w:sz="0" w:space="0" w:color="auto"/>
            <w:right w:val="none" w:sz="0" w:space="0" w:color="auto"/>
          </w:divBdr>
        </w:div>
        <w:div w:id="528761921">
          <w:marLeft w:val="0"/>
          <w:marRight w:val="0"/>
          <w:marTop w:val="0"/>
          <w:marBottom w:val="0"/>
          <w:divBdr>
            <w:top w:val="none" w:sz="0" w:space="0" w:color="auto"/>
            <w:left w:val="none" w:sz="0" w:space="0" w:color="auto"/>
            <w:bottom w:val="none" w:sz="0" w:space="0" w:color="auto"/>
            <w:right w:val="none" w:sz="0" w:space="0" w:color="auto"/>
          </w:divBdr>
        </w:div>
        <w:div w:id="418063724">
          <w:marLeft w:val="0"/>
          <w:marRight w:val="0"/>
          <w:marTop w:val="0"/>
          <w:marBottom w:val="0"/>
          <w:divBdr>
            <w:top w:val="none" w:sz="0" w:space="0" w:color="auto"/>
            <w:left w:val="none" w:sz="0" w:space="0" w:color="auto"/>
            <w:bottom w:val="none" w:sz="0" w:space="0" w:color="auto"/>
            <w:right w:val="none" w:sz="0" w:space="0" w:color="auto"/>
          </w:divBdr>
        </w:div>
        <w:div w:id="560756017">
          <w:marLeft w:val="0"/>
          <w:marRight w:val="0"/>
          <w:marTop w:val="0"/>
          <w:marBottom w:val="0"/>
          <w:divBdr>
            <w:top w:val="none" w:sz="0" w:space="0" w:color="auto"/>
            <w:left w:val="none" w:sz="0" w:space="0" w:color="auto"/>
            <w:bottom w:val="none" w:sz="0" w:space="0" w:color="auto"/>
            <w:right w:val="none" w:sz="0" w:space="0" w:color="auto"/>
          </w:divBdr>
        </w:div>
        <w:div w:id="109932302">
          <w:marLeft w:val="0"/>
          <w:marRight w:val="0"/>
          <w:marTop w:val="0"/>
          <w:marBottom w:val="0"/>
          <w:divBdr>
            <w:top w:val="none" w:sz="0" w:space="0" w:color="auto"/>
            <w:left w:val="none" w:sz="0" w:space="0" w:color="auto"/>
            <w:bottom w:val="none" w:sz="0" w:space="0" w:color="auto"/>
            <w:right w:val="none" w:sz="0" w:space="0" w:color="auto"/>
          </w:divBdr>
        </w:div>
        <w:div w:id="76749484">
          <w:marLeft w:val="0"/>
          <w:marRight w:val="0"/>
          <w:marTop w:val="0"/>
          <w:marBottom w:val="0"/>
          <w:divBdr>
            <w:top w:val="none" w:sz="0" w:space="0" w:color="auto"/>
            <w:left w:val="none" w:sz="0" w:space="0" w:color="auto"/>
            <w:bottom w:val="none" w:sz="0" w:space="0" w:color="auto"/>
            <w:right w:val="none" w:sz="0" w:space="0" w:color="auto"/>
          </w:divBdr>
        </w:div>
        <w:div w:id="951983044">
          <w:marLeft w:val="0"/>
          <w:marRight w:val="0"/>
          <w:marTop w:val="0"/>
          <w:marBottom w:val="0"/>
          <w:divBdr>
            <w:top w:val="none" w:sz="0" w:space="0" w:color="auto"/>
            <w:left w:val="none" w:sz="0" w:space="0" w:color="auto"/>
            <w:bottom w:val="none" w:sz="0" w:space="0" w:color="auto"/>
            <w:right w:val="none" w:sz="0" w:space="0" w:color="auto"/>
          </w:divBdr>
        </w:div>
      </w:divsChild>
    </w:div>
    <w:div w:id="1407146146">
      <w:bodyDiv w:val="1"/>
      <w:marLeft w:val="0"/>
      <w:marRight w:val="0"/>
      <w:marTop w:val="0"/>
      <w:marBottom w:val="0"/>
      <w:divBdr>
        <w:top w:val="none" w:sz="0" w:space="0" w:color="auto"/>
        <w:left w:val="none" w:sz="0" w:space="0" w:color="auto"/>
        <w:bottom w:val="none" w:sz="0" w:space="0" w:color="auto"/>
        <w:right w:val="none" w:sz="0" w:space="0" w:color="auto"/>
      </w:divBdr>
    </w:div>
    <w:div w:id="1431048996">
      <w:bodyDiv w:val="1"/>
      <w:marLeft w:val="0"/>
      <w:marRight w:val="0"/>
      <w:marTop w:val="0"/>
      <w:marBottom w:val="0"/>
      <w:divBdr>
        <w:top w:val="none" w:sz="0" w:space="0" w:color="auto"/>
        <w:left w:val="none" w:sz="0" w:space="0" w:color="auto"/>
        <w:bottom w:val="none" w:sz="0" w:space="0" w:color="auto"/>
        <w:right w:val="none" w:sz="0" w:space="0" w:color="auto"/>
      </w:divBdr>
    </w:div>
    <w:div w:id="1553954896">
      <w:bodyDiv w:val="1"/>
      <w:marLeft w:val="0"/>
      <w:marRight w:val="0"/>
      <w:marTop w:val="0"/>
      <w:marBottom w:val="0"/>
      <w:divBdr>
        <w:top w:val="none" w:sz="0" w:space="0" w:color="auto"/>
        <w:left w:val="none" w:sz="0" w:space="0" w:color="auto"/>
        <w:bottom w:val="none" w:sz="0" w:space="0" w:color="auto"/>
        <w:right w:val="none" w:sz="0" w:space="0" w:color="auto"/>
      </w:divBdr>
    </w:div>
    <w:div w:id="1698578792">
      <w:bodyDiv w:val="1"/>
      <w:marLeft w:val="0"/>
      <w:marRight w:val="0"/>
      <w:marTop w:val="0"/>
      <w:marBottom w:val="0"/>
      <w:divBdr>
        <w:top w:val="none" w:sz="0" w:space="0" w:color="auto"/>
        <w:left w:val="none" w:sz="0" w:space="0" w:color="auto"/>
        <w:bottom w:val="none" w:sz="0" w:space="0" w:color="auto"/>
        <w:right w:val="none" w:sz="0" w:space="0" w:color="auto"/>
      </w:divBdr>
    </w:div>
    <w:div w:id="187349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Mimari" TargetMode="External"/><Relationship Id="rId13" Type="http://schemas.openxmlformats.org/officeDocument/2006/relationships/hyperlink" Target="https://www.plumemag.com/surdurulebilir-mimari-ornekleri-ve-yesil-binalar/" TargetMode="External"/><Relationship Id="rId3" Type="http://schemas.openxmlformats.org/officeDocument/2006/relationships/webSettings" Target="webSettings.xml"/><Relationship Id="rId7" Type="http://schemas.openxmlformats.org/officeDocument/2006/relationships/hyperlink" Target="https://tr.wikipedia.org/wiki/Yenilenebilir_enerji" TargetMode="External"/><Relationship Id="rId12" Type="http://schemas.openxmlformats.org/officeDocument/2006/relationships/hyperlink" Target="https://boyutcompany.com/surdurulebilir-mimari-nedir-ve-nasil-saglani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wikipedia.org/w/index.php?title=Enerji_t%C3%BCketimi&amp;action=edit&amp;redlink=1" TargetMode="External"/><Relationship Id="rId11" Type="http://schemas.openxmlformats.org/officeDocument/2006/relationships/hyperlink" Target="https://avciarchitects.com/tr/surdurulebilir-mimari/" TargetMode="External"/><Relationship Id="rId5" Type="http://schemas.openxmlformats.org/officeDocument/2006/relationships/hyperlink" Target="https://tr.wikipedia.org/wiki/Bina" TargetMode="External"/><Relationship Id="rId15" Type="http://schemas.openxmlformats.org/officeDocument/2006/relationships/theme" Target="theme/theme1.xml"/><Relationship Id="rId10" Type="http://schemas.openxmlformats.org/officeDocument/2006/relationships/hyperlink" Target="https://tr.wikipedia.org/wiki/S%C3%BCrd%C3%BCr%C3%BClebilir_mimari" TargetMode="External"/><Relationship Id="rId4" Type="http://schemas.openxmlformats.org/officeDocument/2006/relationships/image" Target="media/image1.jpeg"/><Relationship Id="rId9" Type="http://schemas.openxmlformats.org/officeDocument/2006/relationships/hyperlink" Target="https://tr.wikipedia.org/w/index.php?title=Ekolojik_tasar%C4%B1m&amp;action=edit&amp;redlink=1"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1794</Words>
  <Characters>10231</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can</dc:creator>
  <cp:keywords/>
  <dc:description/>
  <cp:lastModifiedBy>eren can</cp:lastModifiedBy>
  <cp:revision>4</cp:revision>
  <dcterms:created xsi:type="dcterms:W3CDTF">2022-12-14T20:47:00Z</dcterms:created>
  <dcterms:modified xsi:type="dcterms:W3CDTF">2022-12-14T21:52:00Z</dcterms:modified>
</cp:coreProperties>
</file>