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10F" w:rsidRDefault="001472CF">
      <w:r w:rsidRPr="001472CF">
        <w:rPr>
          <w:noProof/>
          <w:lang w:eastAsia="tr-TR"/>
        </w:rPr>
        <w:drawing>
          <wp:inline distT="0" distB="0" distL="0" distR="0">
            <wp:extent cx="5760720" cy="2268283"/>
            <wp:effectExtent l="19050" t="0" r="0" b="0"/>
            <wp:docPr id="3" name="Resim 3" descr="C:\Users\admin\Desktop\KONEV AMBLEM\Kone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KONEV AMBLEM\Konev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268283"/>
                    </a:xfrm>
                    <a:prstGeom prst="rect">
                      <a:avLst/>
                    </a:prstGeom>
                    <a:noFill/>
                    <a:ln>
                      <a:noFill/>
                    </a:ln>
                  </pic:spPr>
                </pic:pic>
              </a:graphicData>
            </a:graphic>
          </wp:inline>
        </w:drawing>
      </w:r>
    </w:p>
    <w:p w:rsidR="001472CF" w:rsidRDefault="001472CF"/>
    <w:p w:rsidR="001472CF" w:rsidRPr="001472CF" w:rsidRDefault="001472CF">
      <w:pPr>
        <w:rPr>
          <w:b/>
          <w:sz w:val="28"/>
          <w:szCs w:val="28"/>
        </w:rPr>
      </w:pPr>
    </w:p>
    <w:p w:rsidR="001472CF" w:rsidRPr="001472CF" w:rsidRDefault="001472CF">
      <w:pPr>
        <w:rPr>
          <w:b/>
          <w:sz w:val="28"/>
          <w:szCs w:val="28"/>
        </w:rPr>
      </w:pPr>
    </w:p>
    <w:p w:rsidR="001472CF" w:rsidRPr="001472CF" w:rsidRDefault="001472CF">
      <w:pPr>
        <w:rPr>
          <w:b/>
          <w:sz w:val="28"/>
          <w:szCs w:val="28"/>
        </w:rPr>
      </w:pPr>
      <w:r w:rsidRPr="00C30EDA">
        <w:rPr>
          <w:b/>
          <w:color w:val="7F7F7F" w:themeColor="text1" w:themeTint="80"/>
          <w:sz w:val="28"/>
          <w:szCs w:val="28"/>
        </w:rPr>
        <w:t>TEZ KONUSU:</w:t>
      </w:r>
      <w:r w:rsidRPr="001472CF">
        <w:rPr>
          <w:b/>
          <w:sz w:val="28"/>
          <w:szCs w:val="28"/>
        </w:rPr>
        <w:t xml:space="preserve"> GİRİŞİMCİLİK VE SOSYAL GİRİŞİMCİLİK</w:t>
      </w:r>
    </w:p>
    <w:p w:rsidR="001472CF" w:rsidRPr="001472CF" w:rsidRDefault="001472CF">
      <w:pPr>
        <w:rPr>
          <w:b/>
          <w:sz w:val="28"/>
          <w:szCs w:val="28"/>
        </w:rPr>
      </w:pPr>
    </w:p>
    <w:p w:rsidR="001472CF" w:rsidRPr="001472CF" w:rsidRDefault="001472CF">
      <w:pPr>
        <w:rPr>
          <w:b/>
          <w:sz w:val="28"/>
          <w:szCs w:val="28"/>
        </w:rPr>
      </w:pPr>
      <w:r w:rsidRPr="00C30EDA">
        <w:rPr>
          <w:b/>
          <w:color w:val="7F7F7F" w:themeColor="text1" w:themeTint="80"/>
          <w:sz w:val="28"/>
          <w:szCs w:val="28"/>
        </w:rPr>
        <w:t>TEZ AMACI:</w:t>
      </w:r>
      <w:r w:rsidRPr="001472CF">
        <w:rPr>
          <w:b/>
          <w:sz w:val="28"/>
          <w:szCs w:val="28"/>
        </w:rPr>
        <w:t xml:space="preserve"> GİRİŞİMCİLİĞİ TANITMA VE SOSYAL GİRİŞİMCİLİĞİN FAYDALARINI ANLATMA</w:t>
      </w:r>
    </w:p>
    <w:p w:rsidR="001472CF" w:rsidRPr="001472CF" w:rsidRDefault="001472CF">
      <w:pPr>
        <w:rPr>
          <w:b/>
          <w:sz w:val="28"/>
          <w:szCs w:val="28"/>
        </w:rPr>
      </w:pPr>
    </w:p>
    <w:p w:rsidR="001472CF" w:rsidRPr="001472CF" w:rsidRDefault="001472CF">
      <w:pPr>
        <w:rPr>
          <w:b/>
          <w:sz w:val="28"/>
          <w:szCs w:val="28"/>
        </w:rPr>
      </w:pPr>
    </w:p>
    <w:p w:rsidR="001472CF" w:rsidRPr="001472CF" w:rsidRDefault="001472CF">
      <w:pPr>
        <w:rPr>
          <w:b/>
          <w:sz w:val="28"/>
          <w:szCs w:val="28"/>
        </w:rPr>
      </w:pPr>
      <w:bookmarkStart w:id="0" w:name="_GoBack"/>
      <w:r w:rsidRPr="001472CF">
        <w:rPr>
          <w:b/>
          <w:sz w:val="28"/>
          <w:szCs w:val="28"/>
        </w:rPr>
        <w:t>AYŞENUR YAMAN</w:t>
      </w:r>
    </w:p>
    <w:bookmarkEnd w:id="0"/>
    <w:p w:rsidR="001472CF" w:rsidRPr="001472CF" w:rsidRDefault="001472CF">
      <w:pPr>
        <w:rPr>
          <w:b/>
          <w:sz w:val="28"/>
          <w:szCs w:val="28"/>
        </w:rPr>
      </w:pPr>
      <w:r w:rsidRPr="001472CF">
        <w:rPr>
          <w:b/>
          <w:sz w:val="28"/>
          <w:szCs w:val="28"/>
        </w:rPr>
        <w:t>EGE ÜNİVERSİTESİ İLETİŞİM FAKÜLTESİ</w:t>
      </w:r>
    </w:p>
    <w:p w:rsidR="001472CF" w:rsidRPr="001472CF" w:rsidRDefault="001472CF">
      <w:pPr>
        <w:rPr>
          <w:b/>
          <w:sz w:val="28"/>
          <w:szCs w:val="28"/>
        </w:rPr>
      </w:pPr>
      <w:r w:rsidRPr="001472CF">
        <w:rPr>
          <w:b/>
          <w:sz w:val="28"/>
          <w:szCs w:val="28"/>
        </w:rPr>
        <w:t xml:space="preserve">GAZETECİLİK 1. SINIF </w:t>
      </w:r>
    </w:p>
    <w:p w:rsidR="001472CF" w:rsidRDefault="001472CF"/>
    <w:p w:rsidR="001472CF" w:rsidRDefault="001472CF"/>
    <w:p w:rsidR="001472CF" w:rsidRDefault="001472CF"/>
    <w:p w:rsidR="001472CF" w:rsidRDefault="001472CF"/>
    <w:p w:rsidR="001472CF" w:rsidRDefault="001472CF"/>
    <w:p w:rsidR="001472CF" w:rsidRDefault="001472CF"/>
    <w:p w:rsidR="001472CF" w:rsidRDefault="001472CF"/>
    <w:p w:rsidR="001472CF" w:rsidRPr="00C30EDA" w:rsidRDefault="001472CF" w:rsidP="00B457B1">
      <w:pPr>
        <w:jc w:val="center"/>
        <w:rPr>
          <w:b/>
          <w:color w:val="FF0000"/>
          <w:sz w:val="32"/>
          <w:szCs w:val="32"/>
        </w:rPr>
      </w:pPr>
      <w:r w:rsidRPr="00C30EDA">
        <w:rPr>
          <w:b/>
          <w:color w:val="FF0000"/>
          <w:sz w:val="32"/>
          <w:szCs w:val="32"/>
        </w:rPr>
        <w:lastRenderedPageBreak/>
        <w:t>GİRİŞİMCİLİK</w:t>
      </w:r>
    </w:p>
    <w:p w:rsidR="001472CF" w:rsidRPr="00C30EDA" w:rsidRDefault="001472CF" w:rsidP="001472CF">
      <w:pPr>
        <w:rPr>
          <w:b/>
          <w:sz w:val="32"/>
          <w:szCs w:val="32"/>
        </w:rPr>
      </w:pPr>
      <w:r w:rsidRPr="00C30EDA">
        <w:rPr>
          <w:b/>
          <w:sz w:val="32"/>
          <w:szCs w:val="32"/>
        </w:rPr>
        <w:t xml:space="preserve">Girişimcilik insanlık tarihi kadar eski, her zaman hayatımızda olan bir kavramdır. </w:t>
      </w:r>
    </w:p>
    <w:p w:rsidR="001472CF" w:rsidRPr="00C30EDA" w:rsidRDefault="001472CF" w:rsidP="001472CF">
      <w:pPr>
        <w:rPr>
          <w:b/>
          <w:sz w:val="32"/>
          <w:szCs w:val="32"/>
        </w:rPr>
      </w:pPr>
      <w:r w:rsidRPr="00C30EDA">
        <w:rPr>
          <w:b/>
          <w:sz w:val="32"/>
          <w:szCs w:val="32"/>
        </w:rPr>
        <w:t xml:space="preserve">Girişimcilik kavramı anlam açısından tüm dünyada anlam karmaşasındadır. </w:t>
      </w:r>
      <w:proofErr w:type="gramStart"/>
      <w:r w:rsidRPr="00C30EDA">
        <w:rPr>
          <w:b/>
          <w:sz w:val="32"/>
          <w:szCs w:val="32"/>
        </w:rPr>
        <w:t>Uluslararası  literatürde</w:t>
      </w:r>
      <w:proofErr w:type="gramEnd"/>
      <w:r w:rsidRPr="00C30EDA">
        <w:rPr>
          <w:b/>
          <w:sz w:val="32"/>
          <w:szCs w:val="32"/>
        </w:rPr>
        <w:t xml:space="preserve"> Fransızca ‘</w:t>
      </w:r>
      <w:proofErr w:type="spellStart"/>
      <w:r w:rsidRPr="00C30EDA">
        <w:rPr>
          <w:b/>
          <w:sz w:val="32"/>
          <w:szCs w:val="32"/>
        </w:rPr>
        <w:t>entreprendre</w:t>
      </w:r>
      <w:proofErr w:type="spellEnd"/>
      <w:r w:rsidRPr="00C30EDA">
        <w:rPr>
          <w:b/>
          <w:sz w:val="32"/>
          <w:szCs w:val="32"/>
        </w:rPr>
        <w:t xml:space="preserve">’ </w:t>
      </w:r>
      <w:r w:rsidR="009250CC" w:rsidRPr="00C30EDA">
        <w:rPr>
          <w:b/>
          <w:sz w:val="32"/>
          <w:szCs w:val="32"/>
        </w:rPr>
        <w:t>yani üstlenmek anlamına gelir.</w:t>
      </w:r>
    </w:p>
    <w:p w:rsidR="009250CC" w:rsidRPr="00C30EDA" w:rsidRDefault="009250CC" w:rsidP="001472CF">
      <w:pPr>
        <w:rPr>
          <w:b/>
          <w:sz w:val="32"/>
          <w:szCs w:val="32"/>
        </w:rPr>
      </w:pPr>
      <w:r w:rsidRPr="00C30EDA">
        <w:rPr>
          <w:b/>
          <w:sz w:val="32"/>
          <w:szCs w:val="32"/>
        </w:rPr>
        <w:t xml:space="preserve">Dilimizde eski Türkçe kelimelerden iki karşılık bulabiliriz; </w:t>
      </w:r>
    </w:p>
    <w:p w:rsidR="009250CC" w:rsidRPr="00C30EDA" w:rsidRDefault="009250CC" w:rsidP="001472CF">
      <w:pPr>
        <w:rPr>
          <w:b/>
          <w:sz w:val="32"/>
          <w:szCs w:val="32"/>
        </w:rPr>
      </w:pPr>
      <w:r w:rsidRPr="00C30EDA">
        <w:rPr>
          <w:b/>
          <w:sz w:val="32"/>
          <w:szCs w:val="32"/>
        </w:rPr>
        <w:t xml:space="preserve">Tesis, müessis, müessese kuran </w:t>
      </w:r>
      <w:proofErr w:type="spellStart"/>
      <w:r w:rsidRPr="00C30EDA">
        <w:rPr>
          <w:b/>
          <w:sz w:val="32"/>
          <w:szCs w:val="32"/>
        </w:rPr>
        <w:t>kuran</w:t>
      </w:r>
      <w:proofErr w:type="spellEnd"/>
      <w:r w:rsidRPr="00C30EDA">
        <w:rPr>
          <w:b/>
          <w:sz w:val="32"/>
          <w:szCs w:val="32"/>
        </w:rPr>
        <w:t xml:space="preserve"> kişi</w:t>
      </w:r>
    </w:p>
    <w:p w:rsidR="009250CC" w:rsidRPr="00C30EDA" w:rsidRDefault="009250CC" w:rsidP="001472CF">
      <w:pPr>
        <w:rPr>
          <w:b/>
          <w:sz w:val="32"/>
          <w:szCs w:val="32"/>
        </w:rPr>
      </w:pPr>
      <w:r w:rsidRPr="00C30EDA">
        <w:rPr>
          <w:b/>
          <w:sz w:val="32"/>
          <w:szCs w:val="32"/>
        </w:rPr>
        <w:t>Teşebbüs eden kişi, müteşebbis, bir işe tutunan kişi</w:t>
      </w:r>
    </w:p>
    <w:p w:rsidR="009250CC" w:rsidRPr="00C30EDA" w:rsidRDefault="009250CC" w:rsidP="001472CF">
      <w:pPr>
        <w:rPr>
          <w:b/>
          <w:sz w:val="32"/>
          <w:szCs w:val="32"/>
        </w:rPr>
      </w:pPr>
      <w:r w:rsidRPr="00C30EDA">
        <w:rPr>
          <w:b/>
          <w:sz w:val="32"/>
          <w:szCs w:val="32"/>
        </w:rPr>
        <w:t xml:space="preserve"> </w:t>
      </w:r>
    </w:p>
    <w:p w:rsidR="009250CC" w:rsidRPr="00C30EDA" w:rsidRDefault="009250CC" w:rsidP="001472CF">
      <w:pPr>
        <w:rPr>
          <w:b/>
          <w:sz w:val="32"/>
          <w:szCs w:val="32"/>
        </w:rPr>
      </w:pPr>
      <w:r w:rsidRPr="00C30EDA">
        <w:rPr>
          <w:b/>
          <w:sz w:val="32"/>
          <w:szCs w:val="32"/>
        </w:rPr>
        <w:t xml:space="preserve">Girişimcilik iktisadi bir kavramdır, 1700’lü yıllarda iktisat </w:t>
      </w:r>
      <w:proofErr w:type="gramStart"/>
      <w:r w:rsidRPr="00C30EDA">
        <w:rPr>
          <w:b/>
          <w:sz w:val="32"/>
          <w:szCs w:val="32"/>
        </w:rPr>
        <w:t>literatürüne</w:t>
      </w:r>
      <w:proofErr w:type="gramEnd"/>
      <w:r w:rsidRPr="00C30EDA">
        <w:rPr>
          <w:b/>
          <w:sz w:val="32"/>
          <w:szCs w:val="32"/>
        </w:rPr>
        <w:t xml:space="preserve"> ekonomist </w:t>
      </w:r>
      <w:proofErr w:type="spellStart"/>
      <w:r w:rsidRPr="00C30EDA">
        <w:rPr>
          <w:b/>
          <w:sz w:val="32"/>
          <w:szCs w:val="32"/>
        </w:rPr>
        <w:t>Cantillon</w:t>
      </w:r>
      <w:proofErr w:type="spellEnd"/>
      <w:r w:rsidRPr="00C30EDA">
        <w:rPr>
          <w:b/>
          <w:sz w:val="32"/>
          <w:szCs w:val="32"/>
        </w:rPr>
        <w:t xml:space="preserve"> tarafından kazandırılmıştır. </w:t>
      </w:r>
    </w:p>
    <w:p w:rsidR="009250CC" w:rsidRPr="00C30EDA" w:rsidRDefault="009250CC" w:rsidP="001472CF">
      <w:pPr>
        <w:rPr>
          <w:b/>
          <w:sz w:val="32"/>
          <w:szCs w:val="32"/>
        </w:rPr>
      </w:pPr>
      <w:r w:rsidRPr="00C30EDA">
        <w:rPr>
          <w:b/>
          <w:sz w:val="32"/>
          <w:szCs w:val="32"/>
        </w:rPr>
        <w:t xml:space="preserve">20. yüzyılda kabul gören girişimcilik teorisine göre dar anlamda girişimci risk üstlenerek yenilik yapan kişidir. </w:t>
      </w:r>
    </w:p>
    <w:p w:rsidR="00C30EDA" w:rsidRDefault="00C30EDA" w:rsidP="00B457B1">
      <w:pPr>
        <w:jc w:val="center"/>
        <w:rPr>
          <w:b/>
          <w:color w:val="FF0000"/>
          <w:sz w:val="32"/>
          <w:szCs w:val="32"/>
        </w:rPr>
      </w:pPr>
    </w:p>
    <w:p w:rsidR="00B457B1" w:rsidRPr="00C30EDA" w:rsidRDefault="00B457B1" w:rsidP="00B457B1">
      <w:pPr>
        <w:jc w:val="center"/>
        <w:rPr>
          <w:b/>
          <w:color w:val="FF0000"/>
          <w:sz w:val="32"/>
          <w:szCs w:val="32"/>
        </w:rPr>
      </w:pPr>
      <w:r w:rsidRPr="00C30EDA">
        <w:rPr>
          <w:b/>
          <w:color w:val="FF0000"/>
          <w:sz w:val="32"/>
          <w:szCs w:val="32"/>
        </w:rPr>
        <w:t>GÜNÜMÜZDE GİRİŞİMCİLİK</w:t>
      </w:r>
    </w:p>
    <w:p w:rsidR="00B457B1" w:rsidRPr="00C30EDA" w:rsidRDefault="00B457B1" w:rsidP="00B457B1">
      <w:pPr>
        <w:rPr>
          <w:b/>
          <w:sz w:val="32"/>
          <w:szCs w:val="32"/>
        </w:rPr>
      </w:pPr>
      <w:r w:rsidRPr="00C30EDA">
        <w:rPr>
          <w:b/>
          <w:sz w:val="32"/>
          <w:szCs w:val="32"/>
        </w:rPr>
        <w:t>Bilgi toplumunda girişimcilik ve girişimcinin toplumdaki değeri arttırılmıştır.</w:t>
      </w:r>
    </w:p>
    <w:p w:rsidR="00B457B1" w:rsidRPr="00C30EDA" w:rsidRDefault="00B457B1" w:rsidP="00B457B1">
      <w:pPr>
        <w:rPr>
          <w:b/>
          <w:sz w:val="32"/>
          <w:szCs w:val="32"/>
        </w:rPr>
      </w:pPr>
      <w:proofErr w:type="spellStart"/>
      <w:r w:rsidRPr="00C30EDA">
        <w:rPr>
          <w:b/>
          <w:sz w:val="32"/>
          <w:szCs w:val="32"/>
        </w:rPr>
        <w:t>İnovasyon</w:t>
      </w:r>
      <w:proofErr w:type="spellEnd"/>
      <w:r w:rsidRPr="00C30EDA">
        <w:rPr>
          <w:b/>
          <w:sz w:val="32"/>
          <w:szCs w:val="32"/>
        </w:rPr>
        <w:t xml:space="preserve"> ve girişimcilik faaliyetlerinin yoğun olarak yaşandığı ekonomiler bilgi temelli ekonomilerdir.</w:t>
      </w:r>
    </w:p>
    <w:p w:rsidR="005875ED" w:rsidRDefault="00B457B1" w:rsidP="005875ED">
      <w:pPr>
        <w:rPr>
          <w:b/>
          <w:sz w:val="36"/>
          <w:szCs w:val="32"/>
        </w:rPr>
      </w:pPr>
      <w:r w:rsidRPr="00C30EDA">
        <w:rPr>
          <w:b/>
          <w:sz w:val="32"/>
          <w:szCs w:val="32"/>
        </w:rPr>
        <w:t xml:space="preserve">Girişimciliğin temel faydaları </w:t>
      </w:r>
      <w:proofErr w:type="gramStart"/>
      <w:r w:rsidRPr="00C30EDA">
        <w:rPr>
          <w:b/>
          <w:sz w:val="32"/>
          <w:szCs w:val="32"/>
        </w:rPr>
        <w:t>ise</w:t>
      </w:r>
      <w:r w:rsidR="005875ED">
        <w:rPr>
          <w:b/>
          <w:sz w:val="36"/>
          <w:szCs w:val="32"/>
        </w:rPr>
        <w:t xml:space="preserve"> ;</w:t>
      </w:r>
      <w:proofErr w:type="gramEnd"/>
    </w:p>
    <w:p w:rsidR="005875ED" w:rsidRDefault="005875ED" w:rsidP="005875ED">
      <w:pPr>
        <w:rPr>
          <w:b/>
          <w:sz w:val="32"/>
          <w:szCs w:val="32"/>
        </w:rPr>
      </w:pPr>
      <w:r>
        <w:rPr>
          <w:b/>
          <w:sz w:val="32"/>
          <w:szCs w:val="32"/>
        </w:rPr>
        <w:t xml:space="preserve"> E</w:t>
      </w:r>
      <w:r w:rsidR="00B457B1" w:rsidRPr="00C30EDA">
        <w:rPr>
          <w:b/>
          <w:sz w:val="32"/>
          <w:szCs w:val="32"/>
        </w:rPr>
        <w:t>konomik kalkınma</w:t>
      </w:r>
      <w:r>
        <w:rPr>
          <w:b/>
          <w:sz w:val="32"/>
          <w:szCs w:val="32"/>
        </w:rPr>
        <w:t>,</w:t>
      </w:r>
    </w:p>
    <w:p w:rsidR="005875ED" w:rsidRDefault="005875ED" w:rsidP="005875ED">
      <w:pPr>
        <w:rPr>
          <w:b/>
          <w:sz w:val="32"/>
          <w:szCs w:val="32"/>
        </w:rPr>
      </w:pPr>
      <w:r>
        <w:rPr>
          <w:b/>
          <w:sz w:val="32"/>
          <w:szCs w:val="32"/>
        </w:rPr>
        <w:t xml:space="preserve"> </w:t>
      </w:r>
      <w:r w:rsidR="00B457B1" w:rsidRPr="00C30EDA">
        <w:rPr>
          <w:b/>
          <w:sz w:val="32"/>
          <w:szCs w:val="32"/>
        </w:rPr>
        <w:t>İstihdam yaratma</w:t>
      </w:r>
      <w:r>
        <w:rPr>
          <w:b/>
          <w:sz w:val="32"/>
          <w:szCs w:val="32"/>
        </w:rPr>
        <w:t xml:space="preserve">, </w:t>
      </w:r>
    </w:p>
    <w:p w:rsidR="00456E8A" w:rsidRPr="00C30EDA" w:rsidRDefault="005875ED" w:rsidP="005875ED">
      <w:pPr>
        <w:rPr>
          <w:b/>
          <w:sz w:val="32"/>
          <w:szCs w:val="32"/>
        </w:rPr>
      </w:pPr>
      <w:r>
        <w:rPr>
          <w:b/>
          <w:sz w:val="32"/>
          <w:szCs w:val="32"/>
        </w:rPr>
        <w:t xml:space="preserve"> </w:t>
      </w:r>
      <w:r w:rsidR="00B457B1" w:rsidRPr="00C30EDA">
        <w:rPr>
          <w:b/>
          <w:sz w:val="32"/>
          <w:szCs w:val="32"/>
        </w:rPr>
        <w:t xml:space="preserve">Sosyal gelişmedir. </w:t>
      </w:r>
    </w:p>
    <w:p w:rsidR="00C30EDA" w:rsidRDefault="00C30EDA" w:rsidP="00456E8A">
      <w:pPr>
        <w:jc w:val="center"/>
        <w:rPr>
          <w:b/>
          <w:color w:val="FF0000"/>
          <w:sz w:val="36"/>
          <w:szCs w:val="36"/>
        </w:rPr>
      </w:pPr>
    </w:p>
    <w:p w:rsidR="00C30EDA" w:rsidRDefault="00C30EDA" w:rsidP="00456E8A">
      <w:pPr>
        <w:jc w:val="center"/>
        <w:rPr>
          <w:b/>
          <w:color w:val="FF0000"/>
          <w:sz w:val="32"/>
          <w:szCs w:val="32"/>
        </w:rPr>
      </w:pPr>
    </w:p>
    <w:p w:rsidR="00456E8A" w:rsidRPr="00C30EDA" w:rsidRDefault="00456E8A" w:rsidP="00456E8A">
      <w:pPr>
        <w:jc w:val="center"/>
        <w:rPr>
          <w:b/>
          <w:color w:val="FF0000"/>
          <w:sz w:val="32"/>
          <w:szCs w:val="32"/>
        </w:rPr>
      </w:pPr>
      <w:r w:rsidRPr="00C30EDA">
        <w:rPr>
          <w:b/>
          <w:color w:val="FF0000"/>
          <w:sz w:val="32"/>
          <w:szCs w:val="32"/>
        </w:rPr>
        <w:t>GİRİŞİMCİ NEDİR? KİMLERE DENİR?</w:t>
      </w:r>
    </w:p>
    <w:p w:rsidR="00456E8A" w:rsidRPr="00C30EDA" w:rsidRDefault="00E60E80" w:rsidP="00456E8A">
      <w:pPr>
        <w:rPr>
          <w:b/>
          <w:sz w:val="32"/>
          <w:szCs w:val="32"/>
        </w:rPr>
      </w:pPr>
      <w:r w:rsidRPr="00C30EDA">
        <w:rPr>
          <w:b/>
          <w:sz w:val="32"/>
          <w:szCs w:val="32"/>
        </w:rPr>
        <w:t xml:space="preserve">Riskli ve </w:t>
      </w:r>
      <w:proofErr w:type="gramStart"/>
      <w:r w:rsidRPr="00C30EDA">
        <w:rPr>
          <w:b/>
          <w:sz w:val="32"/>
          <w:szCs w:val="32"/>
        </w:rPr>
        <w:t>belirsiz  bir</w:t>
      </w:r>
      <w:proofErr w:type="gramEnd"/>
      <w:r w:rsidRPr="00C30EDA">
        <w:rPr>
          <w:b/>
          <w:sz w:val="32"/>
          <w:szCs w:val="32"/>
        </w:rPr>
        <w:t xml:space="preserve"> ortamda karlılık ve büyüme amacıyla fırsatları inceleyerek ve fırsatlardan faydalanmak için gerekli kaynakları bir </w:t>
      </w:r>
      <w:proofErr w:type="spellStart"/>
      <w:r w:rsidRPr="00C30EDA">
        <w:rPr>
          <w:b/>
          <w:sz w:val="32"/>
          <w:szCs w:val="32"/>
        </w:rPr>
        <w:t>inovasyon</w:t>
      </w:r>
      <w:proofErr w:type="spellEnd"/>
      <w:r w:rsidRPr="00C30EDA">
        <w:rPr>
          <w:b/>
          <w:sz w:val="32"/>
          <w:szCs w:val="32"/>
        </w:rPr>
        <w:t xml:space="preserve"> hedefiyle bir araya getirip kendi işini kuran, çeşitli üretim faktörlerini bir araya getirerek riskli üretim sürecinde bulunan ve bunun sonucunda kar elde etmeyi amaçlayan kişi. </w:t>
      </w:r>
    </w:p>
    <w:p w:rsidR="00E60E80" w:rsidRPr="00C30EDA" w:rsidRDefault="00E60E80" w:rsidP="00456E8A">
      <w:pPr>
        <w:rPr>
          <w:b/>
          <w:sz w:val="32"/>
          <w:szCs w:val="32"/>
        </w:rPr>
      </w:pPr>
      <w:r w:rsidRPr="00C30EDA">
        <w:rPr>
          <w:b/>
          <w:sz w:val="32"/>
          <w:szCs w:val="32"/>
        </w:rPr>
        <w:t xml:space="preserve">Girişimciler pazar ihtiyaçlarını keşfeden ve bu ihtiyaçları karşılamada yeni fikir geliştiren, değişim, yenilik ilerlemeye ivme kazandıran risk alıcılardır. </w:t>
      </w:r>
    </w:p>
    <w:p w:rsidR="00E60E80" w:rsidRPr="00C30EDA" w:rsidRDefault="00E60E80" w:rsidP="00456E8A">
      <w:pPr>
        <w:rPr>
          <w:b/>
          <w:sz w:val="32"/>
          <w:szCs w:val="32"/>
        </w:rPr>
      </w:pPr>
      <w:r w:rsidRPr="00C30EDA">
        <w:rPr>
          <w:b/>
          <w:sz w:val="32"/>
          <w:szCs w:val="32"/>
        </w:rPr>
        <w:t>Girişimcilik ruhu genetik olarak var olabilir ancak aile, çevre, eğitim, gelir gibi unsurlar</w:t>
      </w:r>
      <w:r w:rsidR="00B457B1" w:rsidRPr="00C30EDA">
        <w:rPr>
          <w:b/>
          <w:sz w:val="32"/>
          <w:szCs w:val="32"/>
        </w:rPr>
        <w:t xml:space="preserve"> da etkili olabilir.</w:t>
      </w:r>
    </w:p>
    <w:p w:rsidR="00B457B1" w:rsidRPr="00C30EDA" w:rsidRDefault="00B457B1" w:rsidP="00456E8A">
      <w:pPr>
        <w:rPr>
          <w:b/>
          <w:sz w:val="32"/>
          <w:szCs w:val="32"/>
        </w:rPr>
      </w:pPr>
    </w:p>
    <w:p w:rsidR="00B457B1" w:rsidRPr="00C30EDA" w:rsidRDefault="00B457B1" w:rsidP="00B457B1">
      <w:pPr>
        <w:jc w:val="center"/>
        <w:rPr>
          <w:b/>
          <w:color w:val="FF0000"/>
          <w:sz w:val="32"/>
          <w:szCs w:val="32"/>
        </w:rPr>
      </w:pPr>
      <w:r w:rsidRPr="00C30EDA">
        <w:rPr>
          <w:b/>
          <w:color w:val="FF0000"/>
          <w:sz w:val="32"/>
          <w:szCs w:val="32"/>
        </w:rPr>
        <w:t>GENEL GİRİŞİMCİ PROFİLİ</w:t>
      </w:r>
    </w:p>
    <w:p w:rsidR="00B457B1" w:rsidRPr="00C30EDA" w:rsidRDefault="00B457B1" w:rsidP="00B457B1">
      <w:pPr>
        <w:rPr>
          <w:b/>
          <w:sz w:val="32"/>
          <w:szCs w:val="32"/>
        </w:rPr>
      </w:pPr>
      <w:r w:rsidRPr="00C30EDA">
        <w:rPr>
          <w:b/>
          <w:sz w:val="32"/>
          <w:szCs w:val="32"/>
        </w:rPr>
        <w:t>YAŞ: 30 CİVARİ</w:t>
      </w:r>
    </w:p>
    <w:p w:rsidR="00B457B1" w:rsidRPr="00C30EDA" w:rsidRDefault="00B457B1" w:rsidP="00B457B1">
      <w:pPr>
        <w:rPr>
          <w:b/>
          <w:sz w:val="32"/>
          <w:szCs w:val="32"/>
        </w:rPr>
      </w:pPr>
      <w:r w:rsidRPr="00C30EDA">
        <w:rPr>
          <w:b/>
          <w:sz w:val="32"/>
          <w:szCs w:val="32"/>
        </w:rPr>
        <w:t xml:space="preserve">EĞİTİM DÜZEYİ: </w:t>
      </w:r>
      <w:proofErr w:type="gramStart"/>
      <w:r w:rsidRPr="00C30EDA">
        <w:rPr>
          <w:b/>
          <w:sz w:val="32"/>
          <w:szCs w:val="32"/>
        </w:rPr>
        <w:t>ÇOĞUNLUKLA  ÜNİVERSİTE</w:t>
      </w:r>
      <w:proofErr w:type="gramEnd"/>
      <w:r w:rsidRPr="00C30EDA">
        <w:rPr>
          <w:b/>
          <w:sz w:val="32"/>
          <w:szCs w:val="32"/>
        </w:rPr>
        <w:t xml:space="preserve"> MEZUNU</w:t>
      </w:r>
    </w:p>
    <w:p w:rsidR="00B457B1" w:rsidRPr="00C30EDA" w:rsidRDefault="00B457B1" w:rsidP="00B457B1">
      <w:pPr>
        <w:rPr>
          <w:b/>
          <w:sz w:val="32"/>
          <w:szCs w:val="32"/>
        </w:rPr>
      </w:pPr>
      <w:r w:rsidRPr="00C30EDA">
        <w:rPr>
          <w:b/>
          <w:sz w:val="32"/>
          <w:szCs w:val="32"/>
        </w:rPr>
        <w:t>DOĞUM SIRASI: ÇOĞUNLUKLA İLK ÇOCUK</w:t>
      </w:r>
    </w:p>
    <w:p w:rsidR="00B457B1" w:rsidRPr="00C30EDA" w:rsidRDefault="00B457B1" w:rsidP="00B457B1">
      <w:pPr>
        <w:rPr>
          <w:b/>
          <w:sz w:val="32"/>
          <w:szCs w:val="32"/>
        </w:rPr>
      </w:pPr>
      <w:r w:rsidRPr="00C30EDA">
        <w:rPr>
          <w:b/>
          <w:sz w:val="32"/>
          <w:szCs w:val="32"/>
        </w:rPr>
        <w:t>CİNSİYET: ÇOĞUNLUKLA ERKEK</w:t>
      </w:r>
    </w:p>
    <w:p w:rsidR="00D10DA4" w:rsidRPr="00C30EDA" w:rsidRDefault="00D10DA4" w:rsidP="00B457B1">
      <w:pPr>
        <w:rPr>
          <w:b/>
          <w:sz w:val="32"/>
          <w:szCs w:val="32"/>
        </w:rPr>
      </w:pPr>
      <w:r w:rsidRPr="00C30EDA">
        <w:rPr>
          <w:b/>
          <w:sz w:val="32"/>
          <w:szCs w:val="32"/>
        </w:rPr>
        <w:t xml:space="preserve">AİLENİN EĞİTİM SEVİYESİ: EĞİTİM DÜZEYİ YÜKSEK VE KENDİ   </w:t>
      </w:r>
    </w:p>
    <w:p w:rsidR="00D10DA4" w:rsidRPr="00C30EDA" w:rsidRDefault="00D10DA4" w:rsidP="00B457B1">
      <w:pPr>
        <w:rPr>
          <w:b/>
          <w:sz w:val="32"/>
          <w:szCs w:val="32"/>
        </w:rPr>
      </w:pPr>
      <w:r w:rsidRPr="00C30EDA">
        <w:rPr>
          <w:b/>
          <w:sz w:val="32"/>
          <w:szCs w:val="32"/>
        </w:rPr>
        <w:t xml:space="preserve">                                                </w:t>
      </w:r>
      <w:r w:rsidR="005875ED">
        <w:rPr>
          <w:b/>
          <w:sz w:val="32"/>
          <w:szCs w:val="32"/>
        </w:rPr>
        <w:t xml:space="preserve">       </w:t>
      </w:r>
      <w:r w:rsidRPr="00C30EDA">
        <w:rPr>
          <w:b/>
          <w:sz w:val="32"/>
          <w:szCs w:val="32"/>
        </w:rPr>
        <w:t xml:space="preserve"> İŞİNİ YAPAN AİLELER</w:t>
      </w:r>
    </w:p>
    <w:p w:rsidR="00D10DA4" w:rsidRDefault="00D10DA4" w:rsidP="00B457B1">
      <w:pPr>
        <w:rPr>
          <w:b/>
          <w:sz w:val="36"/>
          <w:szCs w:val="36"/>
        </w:rPr>
      </w:pPr>
    </w:p>
    <w:p w:rsidR="00D10DA4" w:rsidRDefault="00D10DA4" w:rsidP="00B457B1">
      <w:pPr>
        <w:rPr>
          <w:b/>
          <w:sz w:val="36"/>
          <w:szCs w:val="36"/>
        </w:rPr>
      </w:pPr>
    </w:p>
    <w:p w:rsidR="00C30EDA" w:rsidRDefault="00C30EDA" w:rsidP="00D10DA4">
      <w:pPr>
        <w:jc w:val="center"/>
        <w:rPr>
          <w:rFonts w:ascii="Calibri Light" w:hAnsi="Calibri Light" w:cs="Calibri Light"/>
          <w:b/>
          <w:color w:val="FF0000"/>
          <w:sz w:val="36"/>
          <w:szCs w:val="36"/>
        </w:rPr>
      </w:pPr>
    </w:p>
    <w:p w:rsidR="00C30EDA" w:rsidRDefault="00C30EDA" w:rsidP="00D10DA4">
      <w:pPr>
        <w:jc w:val="center"/>
        <w:rPr>
          <w:rFonts w:ascii="Calibri Light" w:hAnsi="Calibri Light" w:cs="Calibri Light"/>
          <w:b/>
          <w:color w:val="FF0000"/>
          <w:sz w:val="36"/>
          <w:szCs w:val="36"/>
        </w:rPr>
      </w:pPr>
    </w:p>
    <w:p w:rsidR="00D10DA4" w:rsidRPr="00C30EDA" w:rsidRDefault="00D10DA4" w:rsidP="00D10DA4">
      <w:pPr>
        <w:jc w:val="center"/>
        <w:rPr>
          <w:rFonts w:ascii="Calibri Light" w:hAnsi="Calibri Light" w:cs="Calibri Light"/>
          <w:b/>
          <w:color w:val="FF0000"/>
          <w:sz w:val="32"/>
          <w:szCs w:val="32"/>
        </w:rPr>
      </w:pPr>
      <w:r w:rsidRPr="00C30EDA">
        <w:rPr>
          <w:rFonts w:ascii="Calibri Light" w:hAnsi="Calibri Light" w:cs="Calibri Light"/>
          <w:b/>
          <w:color w:val="FF0000"/>
          <w:sz w:val="32"/>
          <w:szCs w:val="32"/>
        </w:rPr>
        <w:t>SOSYAL GİRİŞİMCİLİK NEDİR? KİME DENİR?</w:t>
      </w:r>
    </w:p>
    <w:p w:rsidR="00D10DA4" w:rsidRPr="00C30EDA" w:rsidRDefault="00D10DA4" w:rsidP="00D10DA4">
      <w:pPr>
        <w:rPr>
          <w:rFonts w:ascii="Calibri Light" w:hAnsi="Calibri Light" w:cs="Calibri Light"/>
          <w:b/>
          <w:sz w:val="32"/>
          <w:szCs w:val="32"/>
        </w:rPr>
      </w:pPr>
      <w:r w:rsidRPr="00C30EDA">
        <w:rPr>
          <w:rFonts w:ascii="Calibri Light" w:hAnsi="Calibri Light" w:cs="Calibri Light"/>
          <w:b/>
          <w:sz w:val="32"/>
          <w:szCs w:val="32"/>
        </w:rPr>
        <w:t>Maddi fayda ve kar arka planda olarak toplumsal sorunları çözmek ve sistemleri dönüştürmek için yapılan girişimcilik faaliyetleridir.</w:t>
      </w:r>
    </w:p>
    <w:p w:rsidR="00D10DA4" w:rsidRPr="00C30EDA" w:rsidRDefault="00D10DA4" w:rsidP="00D10DA4">
      <w:pPr>
        <w:rPr>
          <w:rFonts w:ascii="Calibri Light" w:hAnsi="Calibri Light" w:cs="Calibri Light"/>
          <w:b/>
          <w:sz w:val="32"/>
          <w:szCs w:val="32"/>
        </w:rPr>
      </w:pPr>
      <w:r w:rsidRPr="00C30EDA">
        <w:rPr>
          <w:rFonts w:ascii="Calibri Light" w:hAnsi="Calibri Light" w:cs="Calibri Light"/>
          <w:b/>
          <w:sz w:val="32"/>
          <w:szCs w:val="32"/>
        </w:rPr>
        <w:t xml:space="preserve">Öncelik sosyal/çevresel bir etki yaratmak, elde edilen karı ana </w:t>
      </w:r>
      <w:proofErr w:type="gramStart"/>
      <w:r w:rsidRPr="00C30EDA">
        <w:rPr>
          <w:rFonts w:ascii="Calibri Light" w:hAnsi="Calibri Light" w:cs="Calibri Light"/>
          <w:b/>
          <w:sz w:val="32"/>
          <w:szCs w:val="32"/>
        </w:rPr>
        <w:t>misyon</w:t>
      </w:r>
      <w:proofErr w:type="gramEnd"/>
      <w:r w:rsidRPr="00C30EDA">
        <w:rPr>
          <w:rFonts w:ascii="Calibri Light" w:hAnsi="Calibri Light" w:cs="Calibri Light"/>
          <w:b/>
          <w:sz w:val="32"/>
          <w:szCs w:val="32"/>
        </w:rPr>
        <w:t xml:space="preserve"> için kullanmaktır. </w:t>
      </w:r>
    </w:p>
    <w:p w:rsidR="00D10DA4" w:rsidRPr="00C30EDA" w:rsidRDefault="00D10DA4" w:rsidP="00D10DA4">
      <w:pPr>
        <w:rPr>
          <w:rFonts w:ascii="Calibri Light" w:hAnsi="Calibri Light" w:cs="Calibri Light"/>
          <w:b/>
          <w:sz w:val="32"/>
          <w:szCs w:val="32"/>
        </w:rPr>
      </w:pPr>
      <w:r w:rsidRPr="00C30EDA">
        <w:rPr>
          <w:rFonts w:ascii="Calibri Light" w:hAnsi="Calibri Light" w:cs="Calibri Light"/>
          <w:b/>
          <w:sz w:val="32"/>
          <w:szCs w:val="32"/>
        </w:rPr>
        <w:t xml:space="preserve">Avrupa Komisyonu, sosyal girişimi </w:t>
      </w:r>
      <w:r w:rsidRPr="00C30EDA">
        <w:rPr>
          <w:rFonts w:ascii="Arial" w:hAnsi="Arial" w:cs="Arial"/>
          <w:b/>
          <w:color w:val="202122"/>
          <w:sz w:val="32"/>
          <w:szCs w:val="32"/>
          <w:shd w:val="clear" w:color="auto" w:fill="FFFFFF"/>
        </w:rPr>
        <w:t>“</w:t>
      </w:r>
      <w:r w:rsidRPr="00C30EDA">
        <w:rPr>
          <w:rFonts w:ascii="Arial" w:hAnsi="Arial" w:cs="Arial"/>
          <w:b/>
          <w:iCs/>
          <w:color w:val="202122"/>
          <w:sz w:val="32"/>
          <w:szCs w:val="32"/>
          <w:shd w:val="clear" w:color="auto" w:fill="FFFFFF"/>
        </w:rPr>
        <w:t>Sosyal bir girişim, temel amaç olarak sahiplerine veya hissedarlarına kâr elde ettirmek yerine, sosyal bir etkiye sahip ve sosyal ekonomiye katkı sağlayan işletmedir. Girişimci ve yenilikçi bir şekilde pazara mal ve hizmet sunarak faaliyet gösterir ve kârını öncelikle sosyal hedeflere ulaşmak için kullanır</w:t>
      </w:r>
      <w:r w:rsidRPr="00C30EDA">
        <w:rPr>
          <w:rFonts w:ascii="Arial" w:hAnsi="Arial" w:cs="Arial"/>
          <w:b/>
          <w:i/>
          <w:iCs/>
          <w:color w:val="202122"/>
          <w:sz w:val="32"/>
          <w:szCs w:val="32"/>
          <w:shd w:val="clear" w:color="auto" w:fill="FFFFFF"/>
        </w:rPr>
        <w:t>.</w:t>
      </w:r>
      <w:r w:rsidRPr="00C30EDA">
        <w:rPr>
          <w:rFonts w:ascii="Arial" w:hAnsi="Arial" w:cs="Arial"/>
          <w:b/>
          <w:color w:val="202122"/>
          <w:sz w:val="32"/>
          <w:szCs w:val="32"/>
          <w:shd w:val="clear" w:color="auto" w:fill="FFFFFF"/>
        </w:rPr>
        <w:t xml:space="preserve">”  </w:t>
      </w:r>
      <w:r w:rsidRPr="00C30EDA">
        <w:rPr>
          <w:rFonts w:ascii="Calibri Light" w:hAnsi="Calibri Light" w:cs="Calibri Light"/>
          <w:b/>
          <w:sz w:val="32"/>
          <w:szCs w:val="32"/>
        </w:rPr>
        <w:t>olarak tanımlar.</w:t>
      </w:r>
    </w:p>
    <w:p w:rsidR="00D10DA4" w:rsidRPr="00C30EDA" w:rsidRDefault="00D10DA4" w:rsidP="00D10DA4">
      <w:pPr>
        <w:rPr>
          <w:rFonts w:ascii="Calibri Light" w:hAnsi="Calibri Light" w:cs="Calibri Light"/>
          <w:b/>
          <w:sz w:val="32"/>
          <w:szCs w:val="32"/>
        </w:rPr>
      </w:pPr>
      <w:r w:rsidRPr="00C30EDA">
        <w:rPr>
          <w:rFonts w:ascii="Calibri Light" w:hAnsi="Calibri Light" w:cs="Calibri Light"/>
          <w:b/>
          <w:sz w:val="32"/>
          <w:szCs w:val="32"/>
        </w:rPr>
        <w:t xml:space="preserve">Önceliği toplumsal fayda olan değişim öncüsü aktör sosyal girişimcidir. Acilen çözülmesi gereken çevresel ve toplumsal sorunlara kalıcı çözümler üretir, onları hayata geçirir. </w:t>
      </w:r>
    </w:p>
    <w:p w:rsidR="00D10DA4" w:rsidRPr="00C30EDA" w:rsidRDefault="00D10DA4" w:rsidP="00D10DA4">
      <w:pPr>
        <w:rPr>
          <w:rFonts w:ascii="Calibri Light" w:hAnsi="Calibri Light" w:cs="Calibri Light"/>
          <w:sz w:val="32"/>
          <w:szCs w:val="32"/>
        </w:rPr>
      </w:pPr>
    </w:p>
    <w:p w:rsidR="00D10DA4" w:rsidRPr="00C30EDA" w:rsidRDefault="00D10DA4" w:rsidP="00D10DA4">
      <w:pPr>
        <w:jc w:val="center"/>
        <w:rPr>
          <w:rFonts w:ascii="Calibri Light" w:hAnsi="Calibri Light" w:cs="Calibri Light"/>
          <w:b/>
          <w:color w:val="FF0000"/>
          <w:sz w:val="32"/>
          <w:szCs w:val="32"/>
        </w:rPr>
      </w:pPr>
      <w:r w:rsidRPr="00C30EDA">
        <w:rPr>
          <w:rFonts w:ascii="Calibri Light" w:hAnsi="Calibri Light" w:cs="Calibri Light"/>
          <w:b/>
          <w:color w:val="FF0000"/>
          <w:sz w:val="32"/>
          <w:szCs w:val="32"/>
        </w:rPr>
        <w:t>NASIL ORTAYA ÇIKMIŞTIR?</w:t>
      </w:r>
    </w:p>
    <w:p w:rsidR="00D10DA4" w:rsidRPr="00C30EDA" w:rsidRDefault="00D10DA4" w:rsidP="00D10DA4">
      <w:pPr>
        <w:rPr>
          <w:rFonts w:ascii="Calibri Light" w:hAnsi="Calibri Light" w:cs="Calibri Light"/>
          <w:b/>
          <w:sz w:val="32"/>
          <w:szCs w:val="32"/>
        </w:rPr>
      </w:pPr>
      <w:r w:rsidRPr="00C30EDA">
        <w:rPr>
          <w:rFonts w:ascii="Calibri Light" w:hAnsi="Calibri Light" w:cs="Calibri Light"/>
          <w:b/>
          <w:sz w:val="32"/>
          <w:szCs w:val="32"/>
        </w:rPr>
        <w:t xml:space="preserve">Bu toplumsal fayda hareketi Bill </w:t>
      </w:r>
      <w:proofErr w:type="spellStart"/>
      <w:r w:rsidRPr="00C30EDA">
        <w:rPr>
          <w:rFonts w:ascii="Calibri Light" w:hAnsi="Calibri Light" w:cs="Calibri Light"/>
          <w:b/>
          <w:sz w:val="32"/>
          <w:szCs w:val="32"/>
        </w:rPr>
        <w:t>Drayton</w:t>
      </w:r>
      <w:proofErr w:type="spellEnd"/>
      <w:r w:rsidRPr="00C30EDA">
        <w:rPr>
          <w:rFonts w:ascii="Calibri Light" w:hAnsi="Calibri Light" w:cs="Calibri Light"/>
          <w:b/>
          <w:sz w:val="32"/>
          <w:szCs w:val="32"/>
        </w:rPr>
        <w:t xml:space="preserve"> tarafından 1980 yılında ‘sosyal girişimcilik’ olarak adlandırılmıştır. Bu olay hem değişim hem de farkındalık yaratmıştır. </w:t>
      </w:r>
    </w:p>
    <w:p w:rsidR="001A72D0" w:rsidRDefault="00D10DA4" w:rsidP="001A72D0">
      <w:pPr>
        <w:rPr>
          <w:rFonts w:ascii="Calibri Light" w:hAnsi="Calibri Light" w:cs="Calibri Light"/>
          <w:b/>
          <w:sz w:val="32"/>
          <w:szCs w:val="32"/>
        </w:rPr>
      </w:pPr>
      <w:r w:rsidRPr="00C30EDA">
        <w:rPr>
          <w:rFonts w:ascii="Calibri Light" w:hAnsi="Calibri Light" w:cs="Calibri Light"/>
          <w:b/>
          <w:sz w:val="32"/>
          <w:szCs w:val="32"/>
        </w:rPr>
        <w:t xml:space="preserve">Bill </w:t>
      </w:r>
      <w:proofErr w:type="spellStart"/>
      <w:r w:rsidRPr="00C30EDA">
        <w:rPr>
          <w:rFonts w:ascii="Calibri Light" w:hAnsi="Calibri Light" w:cs="Calibri Light"/>
          <w:b/>
          <w:sz w:val="32"/>
          <w:szCs w:val="32"/>
        </w:rPr>
        <w:t>Drayton</w:t>
      </w:r>
      <w:proofErr w:type="spellEnd"/>
      <w:r w:rsidRPr="00C30EDA">
        <w:rPr>
          <w:rFonts w:ascii="Calibri Light" w:hAnsi="Calibri Light" w:cs="Calibri Light"/>
          <w:b/>
          <w:sz w:val="32"/>
          <w:szCs w:val="32"/>
        </w:rPr>
        <w:t xml:space="preserve"> 1980 yılında Washington, DC’ de </w:t>
      </w:r>
      <w:proofErr w:type="spellStart"/>
      <w:r w:rsidRPr="00C30EDA">
        <w:rPr>
          <w:rFonts w:ascii="Calibri Light" w:hAnsi="Calibri Light" w:cs="Calibri Light"/>
          <w:b/>
          <w:sz w:val="32"/>
          <w:szCs w:val="32"/>
        </w:rPr>
        <w:t>Ashoka</w:t>
      </w:r>
      <w:proofErr w:type="spellEnd"/>
      <w:r w:rsidRPr="00C30EDA">
        <w:rPr>
          <w:rFonts w:ascii="Calibri Light" w:hAnsi="Calibri Light" w:cs="Calibri Light"/>
          <w:b/>
          <w:sz w:val="32"/>
          <w:szCs w:val="32"/>
        </w:rPr>
        <w:t xml:space="preserve"> isimli kuruluşu kurmuştur. Bu küresel anlamda ilk sosyal girişimcilik örneğidir.</w:t>
      </w:r>
    </w:p>
    <w:p w:rsidR="00C30EDA" w:rsidRDefault="00C30EDA" w:rsidP="00C30EDA">
      <w:pPr>
        <w:jc w:val="center"/>
        <w:rPr>
          <w:rFonts w:ascii="Calibri Light" w:hAnsi="Calibri Light" w:cs="Calibri Light"/>
          <w:b/>
          <w:color w:val="FF0000"/>
          <w:sz w:val="32"/>
          <w:szCs w:val="32"/>
        </w:rPr>
      </w:pPr>
    </w:p>
    <w:p w:rsidR="00C30EDA" w:rsidRDefault="00C30EDA" w:rsidP="00C30EDA">
      <w:pPr>
        <w:jc w:val="center"/>
        <w:rPr>
          <w:rFonts w:ascii="Calibri Light" w:hAnsi="Calibri Light" w:cs="Calibri Light"/>
          <w:b/>
          <w:color w:val="FF0000"/>
          <w:sz w:val="32"/>
          <w:szCs w:val="32"/>
        </w:rPr>
      </w:pPr>
    </w:p>
    <w:p w:rsidR="00C30EDA" w:rsidRDefault="00C30EDA" w:rsidP="00C30EDA">
      <w:pPr>
        <w:jc w:val="center"/>
        <w:rPr>
          <w:rFonts w:ascii="Calibri Light" w:hAnsi="Calibri Light" w:cs="Calibri Light"/>
          <w:b/>
          <w:color w:val="FF0000"/>
          <w:sz w:val="32"/>
          <w:szCs w:val="32"/>
        </w:rPr>
      </w:pPr>
    </w:p>
    <w:p w:rsidR="00C30EDA" w:rsidRDefault="00C30EDA" w:rsidP="00C30EDA">
      <w:pPr>
        <w:jc w:val="center"/>
        <w:rPr>
          <w:rFonts w:ascii="Calibri Light" w:hAnsi="Calibri Light" w:cs="Calibri Light"/>
          <w:b/>
          <w:color w:val="FF0000"/>
          <w:sz w:val="32"/>
          <w:szCs w:val="32"/>
        </w:rPr>
      </w:pPr>
    </w:p>
    <w:p w:rsidR="00C30EDA" w:rsidRPr="00C30EDA" w:rsidRDefault="00C30EDA" w:rsidP="00C30EDA">
      <w:pPr>
        <w:tabs>
          <w:tab w:val="left" w:pos="1725"/>
          <w:tab w:val="center" w:pos="4536"/>
        </w:tabs>
        <w:rPr>
          <w:rFonts w:ascii="Calibri Light" w:hAnsi="Calibri Light" w:cs="Calibri Light"/>
          <w:b/>
          <w:color w:val="FF0000"/>
          <w:sz w:val="32"/>
          <w:szCs w:val="32"/>
        </w:rPr>
      </w:pPr>
      <w:r w:rsidRPr="00C30EDA">
        <w:rPr>
          <w:rFonts w:ascii="Calibri Light" w:hAnsi="Calibri Light" w:cs="Calibri Light"/>
          <w:b/>
          <w:color w:val="FF0000"/>
          <w:sz w:val="32"/>
          <w:szCs w:val="32"/>
        </w:rPr>
        <w:tab/>
      </w:r>
      <w:r w:rsidRPr="00C30EDA">
        <w:rPr>
          <w:rFonts w:ascii="Calibri Light" w:hAnsi="Calibri Light" w:cs="Calibri Light"/>
          <w:b/>
          <w:color w:val="FF0000"/>
          <w:sz w:val="32"/>
          <w:szCs w:val="32"/>
        </w:rPr>
        <w:tab/>
        <w:t>SOSYAL GİRİŞİMCİLİK ÖRNEKLERİ</w:t>
      </w:r>
    </w:p>
    <w:p w:rsidR="00C30EDA" w:rsidRPr="00C30EDA" w:rsidRDefault="00C30EDA" w:rsidP="00C30EDA">
      <w:pPr>
        <w:rPr>
          <w:rFonts w:ascii="Calibri Light" w:hAnsi="Calibri Light" w:cs="Calibri Light"/>
          <w:b/>
          <w:sz w:val="32"/>
          <w:szCs w:val="32"/>
          <w:shd w:val="clear" w:color="auto" w:fill="FFFFFF"/>
        </w:rPr>
      </w:pPr>
      <w:proofErr w:type="spellStart"/>
      <w:r w:rsidRPr="00C30EDA">
        <w:rPr>
          <w:rFonts w:ascii="Calibri Light" w:hAnsi="Calibri Light" w:cs="Calibri Light"/>
          <w:b/>
          <w:color w:val="7F7F7F" w:themeColor="text1" w:themeTint="80"/>
          <w:sz w:val="32"/>
          <w:szCs w:val="32"/>
        </w:rPr>
        <w:t>WeWalk</w:t>
      </w:r>
      <w:proofErr w:type="spellEnd"/>
      <w:r w:rsidRPr="00C30EDA">
        <w:rPr>
          <w:rFonts w:ascii="Calibri Light" w:hAnsi="Calibri Light" w:cs="Calibri Light"/>
          <w:b/>
          <w:color w:val="7F7F7F" w:themeColor="text1" w:themeTint="80"/>
          <w:sz w:val="32"/>
          <w:szCs w:val="32"/>
        </w:rPr>
        <w:t>:</w:t>
      </w:r>
      <w:r w:rsidRPr="00C30EDA">
        <w:rPr>
          <w:rFonts w:ascii="Calibri Light" w:hAnsi="Calibri Light" w:cs="Calibri Light"/>
          <w:b/>
          <w:sz w:val="32"/>
          <w:szCs w:val="32"/>
          <w:shd w:val="clear" w:color="auto" w:fill="FFFFFF"/>
        </w:rPr>
        <w:t xml:space="preserve"> 2000 yılında Türkiye’de kurulan Genç Guru Akademisi ve görme engelli mühendisler tarafından Türkiye merkezli bir şirketin desteğiyle geliştirilmiştir.</w:t>
      </w:r>
    </w:p>
    <w:p w:rsidR="001A72D0" w:rsidRPr="00C30EDA" w:rsidRDefault="00C30EDA" w:rsidP="00C30EDA">
      <w:pPr>
        <w:rPr>
          <w:rFonts w:ascii="Calibri Light" w:hAnsi="Calibri Light" w:cs="Calibri Light"/>
          <w:b/>
          <w:sz w:val="32"/>
          <w:szCs w:val="32"/>
          <w:shd w:val="clear" w:color="auto" w:fill="FFFFFF"/>
        </w:rPr>
      </w:pPr>
      <w:r w:rsidRPr="00C30EDA">
        <w:rPr>
          <w:rFonts w:ascii="Calibri Light" w:hAnsi="Calibri Light" w:cs="Calibri Light"/>
          <w:b/>
          <w:sz w:val="32"/>
          <w:szCs w:val="32"/>
          <w:shd w:val="clear" w:color="auto" w:fill="FFFFFF"/>
        </w:rPr>
        <w:t>Akıllı baston projesinin kurucularından Kürşat Ceylan, tanıtım sırasında yaptığı konuşmasında bastonun özelliklerini anlatırken, bunun yalnızca bir yenilik değil sürekli kendini yenileyen bir platform olduğunu vurguladı.</w:t>
      </w:r>
    </w:p>
    <w:p w:rsidR="003B095C" w:rsidRPr="00C30EDA" w:rsidRDefault="001A72D0" w:rsidP="001A72D0">
      <w:pPr>
        <w:rPr>
          <w:rFonts w:ascii="Calibri Light" w:hAnsi="Calibri Light" w:cs="Calibri Light"/>
          <w:b/>
          <w:sz w:val="32"/>
          <w:szCs w:val="32"/>
        </w:rPr>
      </w:pPr>
      <w:proofErr w:type="spellStart"/>
      <w:r w:rsidRPr="00C30EDA">
        <w:rPr>
          <w:rFonts w:ascii="Calibri Light" w:hAnsi="Calibri Light" w:cs="Calibri Light"/>
          <w:b/>
          <w:color w:val="7F7F7F" w:themeColor="text1" w:themeTint="80"/>
          <w:sz w:val="32"/>
          <w:szCs w:val="32"/>
        </w:rPr>
        <w:t>Otsimo</w:t>
      </w:r>
      <w:proofErr w:type="spellEnd"/>
      <w:r w:rsidRPr="00C30EDA">
        <w:rPr>
          <w:rFonts w:ascii="Calibri Light" w:hAnsi="Calibri Light" w:cs="Calibri Light"/>
          <w:b/>
          <w:color w:val="7F7F7F" w:themeColor="text1" w:themeTint="80"/>
          <w:sz w:val="32"/>
          <w:szCs w:val="32"/>
        </w:rPr>
        <w:t xml:space="preserve">: </w:t>
      </w:r>
      <w:r w:rsidRPr="00C30EDA">
        <w:rPr>
          <w:rFonts w:ascii="Calibri Light" w:hAnsi="Calibri Light" w:cs="Calibri Light"/>
          <w:b/>
          <w:sz w:val="32"/>
          <w:szCs w:val="32"/>
        </w:rPr>
        <w:t xml:space="preserve">Otizmli bir kardeşi olan Zafer Elcik bu alanda yeterince sosyal platform olmadığını fark ederek ve Sercan Değirmenci ile bir araya gelerek </w:t>
      </w:r>
      <w:proofErr w:type="spellStart"/>
      <w:r w:rsidRPr="00C30EDA">
        <w:rPr>
          <w:rFonts w:ascii="Calibri Light" w:hAnsi="Calibri Light" w:cs="Calibri Light"/>
          <w:b/>
          <w:sz w:val="32"/>
          <w:szCs w:val="32"/>
        </w:rPr>
        <w:t>Otsimo</w:t>
      </w:r>
      <w:proofErr w:type="spellEnd"/>
      <w:r w:rsidRPr="00C30EDA">
        <w:rPr>
          <w:rFonts w:ascii="Calibri Light" w:hAnsi="Calibri Light" w:cs="Calibri Light"/>
          <w:b/>
          <w:sz w:val="32"/>
          <w:szCs w:val="32"/>
        </w:rPr>
        <w:t xml:space="preserve"> uygulamasını geliştirdi.</w:t>
      </w:r>
    </w:p>
    <w:p w:rsidR="001A72D0" w:rsidRPr="00C30EDA" w:rsidRDefault="001A72D0" w:rsidP="001A72D0">
      <w:pPr>
        <w:rPr>
          <w:rFonts w:ascii="Calibri Light" w:hAnsi="Calibri Light" w:cs="Calibri Light"/>
          <w:b/>
          <w:sz w:val="32"/>
          <w:szCs w:val="32"/>
        </w:rPr>
      </w:pPr>
      <w:proofErr w:type="spellStart"/>
      <w:r w:rsidRPr="00C30EDA">
        <w:rPr>
          <w:rStyle w:val="Gl"/>
          <w:rFonts w:ascii="Calibri Light" w:hAnsi="Calibri Light" w:cs="Calibri Light"/>
          <w:sz w:val="32"/>
          <w:szCs w:val="32"/>
          <w:bdr w:val="none" w:sz="0" w:space="0" w:color="auto" w:frame="1"/>
          <w:shd w:val="clear" w:color="auto" w:fill="FFFFFF"/>
        </w:rPr>
        <w:t>Otsimo</w:t>
      </w:r>
      <w:proofErr w:type="spellEnd"/>
      <w:r w:rsidRPr="00C30EDA">
        <w:rPr>
          <w:rFonts w:ascii="Calibri Light" w:hAnsi="Calibri Light" w:cs="Calibri Light"/>
          <w:b/>
          <w:sz w:val="32"/>
          <w:szCs w:val="32"/>
          <w:shd w:val="clear" w:color="auto" w:fill="FFFFFF"/>
        </w:rPr>
        <w:t>, otizm ve öğrenme bozukluğu olan çocukları eğitmek için özel olarak tasarlanmış bir platform. Bugüne kadar pek çok ödüle layık görüldü.</w:t>
      </w:r>
    </w:p>
    <w:p w:rsidR="001A72D0" w:rsidRPr="00C30EDA" w:rsidRDefault="001A72D0" w:rsidP="001A72D0">
      <w:pPr>
        <w:rPr>
          <w:rFonts w:ascii="Calibri Light" w:hAnsi="Calibri Light" w:cs="Calibri Light"/>
          <w:b/>
          <w:sz w:val="32"/>
          <w:szCs w:val="32"/>
        </w:rPr>
      </w:pPr>
      <w:r w:rsidRPr="00C30EDA">
        <w:rPr>
          <w:rFonts w:ascii="Calibri Light" w:hAnsi="Calibri Light" w:cs="Calibri Light"/>
          <w:b/>
          <w:color w:val="7F7F7F" w:themeColor="text1" w:themeTint="80"/>
          <w:sz w:val="32"/>
          <w:szCs w:val="32"/>
        </w:rPr>
        <w:t xml:space="preserve">Çöp(m)adam:  </w:t>
      </w:r>
      <w:r w:rsidRPr="00C30EDA">
        <w:rPr>
          <w:rFonts w:ascii="Calibri Light" w:hAnsi="Calibri Light" w:cs="Calibri Light"/>
          <w:b/>
          <w:sz w:val="32"/>
          <w:szCs w:val="32"/>
        </w:rPr>
        <w:t xml:space="preserve">Girişimin amacı hayatlarında hiç para kazanmamış kadınlara fırsat yaratmaktır. Proje kapsamında kadınlar geri dönüşümlü malzemeden kullanılabilir ürünler üretir ve hayatlarını kazanırlar. </w:t>
      </w:r>
    </w:p>
    <w:p w:rsidR="001A72D0" w:rsidRPr="00C30EDA" w:rsidRDefault="001A72D0" w:rsidP="001A72D0">
      <w:pPr>
        <w:rPr>
          <w:rFonts w:ascii="Calibri Light" w:hAnsi="Calibri Light" w:cs="Calibri Light"/>
          <w:b/>
          <w:sz w:val="32"/>
          <w:szCs w:val="32"/>
        </w:rPr>
      </w:pPr>
      <w:r w:rsidRPr="00C30EDA">
        <w:rPr>
          <w:rFonts w:ascii="Calibri Light" w:hAnsi="Calibri Light" w:cs="Calibri Light"/>
          <w:b/>
          <w:sz w:val="32"/>
          <w:szCs w:val="32"/>
        </w:rPr>
        <w:t>2008 yılında Tara Hopkins ve Melih Özsöz tarafından kuruldu.</w:t>
      </w:r>
    </w:p>
    <w:p w:rsidR="001A72D0" w:rsidRPr="00C30EDA" w:rsidRDefault="001A72D0" w:rsidP="001A72D0">
      <w:pPr>
        <w:rPr>
          <w:rFonts w:ascii="Calibri Light" w:hAnsi="Calibri Light" w:cs="Calibri Light"/>
          <w:b/>
          <w:sz w:val="32"/>
          <w:szCs w:val="32"/>
        </w:rPr>
      </w:pPr>
      <w:proofErr w:type="spellStart"/>
      <w:r w:rsidRPr="00C30EDA">
        <w:rPr>
          <w:rFonts w:ascii="Calibri Light" w:hAnsi="Calibri Light" w:cs="Calibri Light"/>
          <w:b/>
          <w:color w:val="7F7F7F" w:themeColor="text1" w:themeTint="80"/>
          <w:sz w:val="32"/>
          <w:szCs w:val="32"/>
        </w:rPr>
        <w:t>Better</w:t>
      </w:r>
      <w:proofErr w:type="spellEnd"/>
      <w:r w:rsidRPr="00C30EDA">
        <w:rPr>
          <w:rFonts w:ascii="Calibri Light" w:hAnsi="Calibri Light" w:cs="Calibri Light"/>
          <w:b/>
          <w:color w:val="7F7F7F" w:themeColor="text1" w:themeTint="80"/>
          <w:sz w:val="32"/>
          <w:szCs w:val="32"/>
        </w:rPr>
        <w:t xml:space="preserve"> World </w:t>
      </w:r>
      <w:proofErr w:type="spellStart"/>
      <w:r w:rsidRPr="00C30EDA">
        <w:rPr>
          <w:rFonts w:ascii="Calibri Light" w:hAnsi="Calibri Light" w:cs="Calibri Light"/>
          <w:b/>
          <w:color w:val="7F7F7F" w:themeColor="text1" w:themeTint="80"/>
          <w:sz w:val="32"/>
          <w:szCs w:val="32"/>
        </w:rPr>
        <w:t>Books</w:t>
      </w:r>
      <w:proofErr w:type="spellEnd"/>
      <w:r w:rsidRPr="00C30EDA">
        <w:rPr>
          <w:rFonts w:ascii="Calibri Light" w:hAnsi="Calibri Light" w:cs="Calibri Light"/>
          <w:b/>
          <w:color w:val="7F7F7F" w:themeColor="text1" w:themeTint="80"/>
          <w:sz w:val="32"/>
          <w:szCs w:val="32"/>
        </w:rPr>
        <w:t xml:space="preserve">: </w:t>
      </w:r>
      <w:r w:rsidRPr="00C30EDA">
        <w:rPr>
          <w:rFonts w:ascii="Calibri Light" w:hAnsi="Calibri Light" w:cs="Calibri Light"/>
          <w:b/>
          <w:sz w:val="32"/>
          <w:szCs w:val="32"/>
        </w:rPr>
        <w:t>Kullanılmayan kitapların internet üzerinden ekstra para için satışa çıkarılmasıyla başlamış ardından okuma yazma oranını yükseltmeyi amaçlamıştır. Geri dönüşüme ve kütüphanelere çok fazla katkısı olmuş bir platformdur.</w:t>
      </w:r>
    </w:p>
    <w:p w:rsidR="001A72D0" w:rsidRPr="00C30EDA" w:rsidRDefault="001A72D0" w:rsidP="001A72D0">
      <w:pPr>
        <w:rPr>
          <w:rFonts w:ascii="Calibri Light" w:hAnsi="Calibri Light" w:cs="Calibri Light"/>
          <w:b/>
          <w:sz w:val="32"/>
          <w:szCs w:val="32"/>
        </w:rPr>
      </w:pPr>
      <w:r w:rsidRPr="00C30EDA">
        <w:rPr>
          <w:rFonts w:ascii="Calibri Light" w:hAnsi="Calibri Light" w:cs="Calibri Light"/>
          <w:b/>
          <w:sz w:val="32"/>
          <w:szCs w:val="32"/>
        </w:rPr>
        <w:t xml:space="preserve">2002 yılında hayata geçirilmiştir. </w:t>
      </w:r>
    </w:p>
    <w:p w:rsidR="00482638" w:rsidRPr="00C30EDA" w:rsidRDefault="001A72D0" w:rsidP="003B095C">
      <w:pPr>
        <w:rPr>
          <w:rFonts w:ascii="Calibri Light" w:hAnsi="Calibri Light" w:cs="Calibri Light"/>
          <w:b/>
          <w:sz w:val="32"/>
          <w:szCs w:val="32"/>
        </w:rPr>
      </w:pPr>
      <w:proofErr w:type="spellStart"/>
      <w:r w:rsidRPr="00C30EDA">
        <w:rPr>
          <w:rFonts w:ascii="Calibri Light" w:hAnsi="Calibri Light" w:cs="Calibri Light"/>
          <w:b/>
          <w:color w:val="7F7F7F" w:themeColor="text1" w:themeTint="80"/>
          <w:sz w:val="32"/>
          <w:szCs w:val="32"/>
        </w:rPr>
        <w:lastRenderedPageBreak/>
        <w:t>The</w:t>
      </w:r>
      <w:proofErr w:type="spellEnd"/>
      <w:r w:rsidRPr="00C30EDA">
        <w:rPr>
          <w:rFonts w:ascii="Calibri Light" w:hAnsi="Calibri Light" w:cs="Calibri Light"/>
          <w:b/>
          <w:color w:val="7F7F7F" w:themeColor="text1" w:themeTint="80"/>
          <w:sz w:val="32"/>
          <w:szCs w:val="32"/>
        </w:rPr>
        <w:t xml:space="preserve"> </w:t>
      </w:r>
      <w:proofErr w:type="spellStart"/>
      <w:r w:rsidRPr="00C30EDA">
        <w:rPr>
          <w:rFonts w:ascii="Calibri Light" w:hAnsi="Calibri Light" w:cs="Calibri Light"/>
          <w:b/>
          <w:color w:val="7F7F7F" w:themeColor="text1" w:themeTint="80"/>
          <w:sz w:val="32"/>
          <w:szCs w:val="32"/>
        </w:rPr>
        <w:t>Shoe</w:t>
      </w:r>
      <w:proofErr w:type="spellEnd"/>
      <w:r w:rsidRPr="00C30EDA">
        <w:rPr>
          <w:rFonts w:ascii="Calibri Light" w:hAnsi="Calibri Light" w:cs="Calibri Light"/>
          <w:b/>
          <w:color w:val="7F7F7F" w:themeColor="text1" w:themeTint="80"/>
          <w:sz w:val="32"/>
          <w:szCs w:val="32"/>
        </w:rPr>
        <w:t xml:space="preserve"> </w:t>
      </w:r>
      <w:proofErr w:type="spellStart"/>
      <w:r w:rsidRPr="00C30EDA">
        <w:rPr>
          <w:rFonts w:ascii="Calibri Light" w:hAnsi="Calibri Light" w:cs="Calibri Light"/>
          <w:b/>
          <w:color w:val="7F7F7F" w:themeColor="text1" w:themeTint="80"/>
          <w:sz w:val="32"/>
          <w:szCs w:val="32"/>
        </w:rPr>
        <w:t>That</w:t>
      </w:r>
      <w:proofErr w:type="spellEnd"/>
      <w:r w:rsidRPr="00C30EDA">
        <w:rPr>
          <w:rFonts w:ascii="Calibri Light" w:hAnsi="Calibri Light" w:cs="Calibri Light"/>
          <w:b/>
          <w:color w:val="7F7F7F" w:themeColor="text1" w:themeTint="80"/>
          <w:sz w:val="32"/>
          <w:szCs w:val="32"/>
        </w:rPr>
        <w:t xml:space="preserve"> </w:t>
      </w:r>
      <w:proofErr w:type="spellStart"/>
      <w:r w:rsidRPr="00C30EDA">
        <w:rPr>
          <w:rFonts w:ascii="Calibri Light" w:hAnsi="Calibri Light" w:cs="Calibri Light"/>
          <w:b/>
          <w:color w:val="7F7F7F" w:themeColor="text1" w:themeTint="80"/>
          <w:sz w:val="32"/>
          <w:szCs w:val="32"/>
        </w:rPr>
        <w:t>Grows</w:t>
      </w:r>
      <w:proofErr w:type="spellEnd"/>
      <w:r w:rsidRPr="00C30EDA">
        <w:rPr>
          <w:rFonts w:ascii="Calibri Light" w:hAnsi="Calibri Light" w:cs="Calibri Light"/>
          <w:b/>
          <w:color w:val="7F7F7F" w:themeColor="text1" w:themeTint="80"/>
          <w:sz w:val="32"/>
          <w:szCs w:val="32"/>
        </w:rPr>
        <w:t xml:space="preserve">: </w:t>
      </w:r>
      <w:r w:rsidRPr="00C30EDA">
        <w:rPr>
          <w:rFonts w:ascii="Calibri Light" w:hAnsi="Calibri Light" w:cs="Calibri Light"/>
          <w:b/>
          <w:sz w:val="32"/>
          <w:szCs w:val="32"/>
        </w:rPr>
        <w:t xml:space="preserve">Ayakkabısı olmayan veya kendine küçük gelen ayakkabıları giyen çocuklar için tasarlanmıştır. Bu ayakkabıların küçük boyu 5-10 yaş arasında, büyük boyu ise 10-15 yaş arasında 5 sene boyunca giyilebiliyor. </w:t>
      </w:r>
    </w:p>
    <w:p w:rsidR="00482638" w:rsidRDefault="00482638" w:rsidP="003B095C">
      <w:pPr>
        <w:rPr>
          <w:rFonts w:ascii="Calibri Light" w:hAnsi="Calibri Light" w:cs="Calibri Light"/>
          <w:b/>
          <w:sz w:val="24"/>
          <w:szCs w:val="24"/>
        </w:rPr>
      </w:pPr>
      <w:r w:rsidRPr="00482638">
        <w:rPr>
          <w:rFonts w:ascii="Calibri Light" w:hAnsi="Calibri Light" w:cs="Calibri Light"/>
          <w:b/>
          <w:sz w:val="24"/>
          <w:szCs w:val="24"/>
        </w:rPr>
        <w:t>KAYNAKLAR:</w:t>
      </w:r>
      <w:r w:rsidRPr="00482638">
        <w:rPr>
          <w:sz w:val="24"/>
          <w:szCs w:val="24"/>
        </w:rPr>
        <w:t xml:space="preserve"> </w:t>
      </w:r>
      <w:hyperlink r:id="rId5" w:history="1">
        <w:r w:rsidRPr="00336685">
          <w:rPr>
            <w:rStyle w:val="Kpr"/>
            <w:rFonts w:ascii="Calibri Light" w:hAnsi="Calibri Light" w:cs="Calibri Light"/>
            <w:b/>
            <w:sz w:val="24"/>
            <w:szCs w:val="24"/>
          </w:rPr>
          <w:t>http://gkd.dergi.comu.edu.tr/Makaleler/1764460057_06.pdf</w:t>
        </w:r>
      </w:hyperlink>
    </w:p>
    <w:p w:rsidR="00482638" w:rsidRDefault="005875ED" w:rsidP="003B095C">
      <w:pPr>
        <w:rPr>
          <w:rFonts w:ascii="Calibri Light" w:hAnsi="Calibri Light" w:cs="Calibri Light"/>
          <w:b/>
          <w:sz w:val="24"/>
          <w:szCs w:val="24"/>
        </w:rPr>
      </w:pPr>
      <w:hyperlink r:id="rId6" w:history="1">
        <w:r w:rsidR="00482638" w:rsidRPr="00336685">
          <w:rPr>
            <w:rStyle w:val="Kpr"/>
            <w:rFonts w:ascii="Calibri Light" w:hAnsi="Calibri Light" w:cs="Calibri Light"/>
            <w:b/>
            <w:sz w:val="24"/>
            <w:szCs w:val="24"/>
          </w:rPr>
          <w:t>http://www.copmadam.com/tr/about-us/</w:t>
        </w:r>
      </w:hyperlink>
    </w:p>
    <w:p w:rsidR="00482638" w:rsidRDefault="005875ED" w:rsidP="003B095C">
      <w:pPr>
        <w:rPr>
          <w:rFonts w:ascii="Calibri Light" w:hAnsi="Calibri Light" w:cs="Calibri Light"/>
          <w:b/>
          <w:sz w:val="24"/>
          <w:szCs w:val="24"/>
        </w:rPr>
      </w:pPr>
      <w:hyperlink r:id="rId7" w:history="1">
        <w:r w:rsidR="00482638" w:rsidRPr="00336685">
          <w:rPr>
            <w:rStyle w:val="Kpr"/>
            <w:rFonts w:ascii="Calibri Light" w:hAnsi="Calibri Light" w:cs="Calibri Light"/>
            <w:b/>
            <w:sz w:val="24"/>
            <w:szCs w:val="24"/>
          </w:rPr>
          <w:t>https://www.donanimhaber.com/Otsimo-Otizmle-mucadelede-bir-basari-hikayesi--90932</w:t>
        </w:r>
      </w:hyperlink>
    </w:p>
    <w:p w:rsidR="00482638" w:rsidRDefault="005875ED" w:rsidP="003B095C">
      <w:pPr>
        <w:rPr>
          <w:rFonts w:ascii="Calibri Light" w:hAnsi="Calibri Light" w:cs="Calibri Light"/>
          <w:b/>
          <w:sz w:val="24"/>
          <w:szCs w:val="24"/>
        </w:rPr>
      </w:pPr>
      <w:hyperlink r:id="rId8" w:history="1">
        <w:r w:rsidR="00482638" w:rsidRPr="00336685">
          <w:rPr>
            <w:rStyle w:val="Kpr"/>
            <w:rFonts w:ascii="Calibri Light" w:hAnsi="Calibri Light" w:cs="Calibri Light"/>
            <w:b/>
            <w:sz w:val="24"/>
            <w:szCs w:val="24"/>
          </w:rPr>
          <w:t>https://wewalk.io/tr/turk-icadi-akilli-baston-new-yorkta-gorucuye-cikti/</w:t>
        </w:r>
      </w:hyperlink>
    </w:p>
    <w:p w:rsidR="00482638" w:rsidRDefault="00482638" w:rsidP="003B095C">
      <w:pPr>
        <w:rPr>
          <w:rFonts w:ascii="Calibri Light" w:hAnsi="Calibri Light" w:cs="Calibri Light"/>
          <w:b/>
          <w:sz w:val="24"/>
          <w:szCs w:val="24"/>
        </w:rPr>
      </w:pPr>
      <w:r>
        <w:rPr>
          <w:rFonts w:ascii="Calibri Light" w:hAnsi="Calibri Light" w:cs="Calibri Light"/>
          <w:b/>
          <w:sz w:val="24"/>
          <w:szCs w:val="24"/>
        </w:rPr>
        <w:t>ceotudent.com</w:t>
      </w:r>
    </w:p>
    <w:p w:rsidR="00482638" w:rsidRDefault="005875ED" w:rsidP="003B095C">
      <w:pPr>
        <w:rPr>
          <w:rFonts w:ascii="Segoe UI" w:hAnsi="Segoe UI" w:cs="Segoe UI"/>
          <w:sz w:val="20"/>
          <w:szCs w:val="20"/>
        </w:rPr>
      </w:pPr>
      <w:hyperlink r:id="rId9" w:tooltip="HugeDomains.com - Getwewalk.com is for sale (Getwewalk)" w:history="1">
        <w:r w:rsidR="00482638">
          <w:rPr>
            <w:rStyle w:val="Kpr"/>
            <w:rFonts w:ascii="Segoe UI" w:hAnsi="Segoe UI" w:cs="Segoe UI"/>
            <w:sz w:val="20"/>
            <w:szCs w:val="20"/>
          </w:rPr>
          <w:t>HugeDomains.com - Getwewalk.com is for sale (Getwewalk)</w:t>
        </w:r>
      </w:hyperlink>
    </w:p>
    <w:p w:rsidR="00482638" w:rsidRPr="00482638" w:rsidRDefault="00482638" w:rsidP="003B095C">
      <w:pPr>
        <w:rPr>
          <w:rFonts w:ascii="Calibri Light" w:hAnsi="Calibri Light" w:cs="Calibri Light"/>
          <w:b/>
          <w:sz w:val="24"/>
          <w:szCs w:val="24"/>
        </w:rPr>
      </w:pPr>
    </w:p>
    <w:p w:rsidR="003B095C" w:rsidRPr="001A72D0" w:rsidRDefault="003B095C" w:rsidP="001A72D0">
      <w:pPr>
        <w:jc w:val="center"/>
        <w:rPr>
          <w:rFonts w:ascii="Calibri Light" w:hAnsi="Calibri Light" w:cs="Calibri Light"/>
          <w:b/>
          <w:color w:val="FF0000"/>
          <w:sz w:val="36"/>
          <w:szCs w:val="36"/>
        </w:rPr>
      </w:pPr>
    </w:p>
    <w:p w:rsidR="00456E8A" w:rsidRDefault="00456E8A" w:rsidP="001472CF">
      <w:pPr>
        <w:rPr>
          <w:b/>
          <w:sz w:val="36"/>
          <w:szCs w:val="36"/>
        </w:rPr>
      </w:pPr>
    </w:p>
    <w:p w:rsidR="009250CC" w:rsidRDefault="009250CC" w:rsidP="001472CF">
      <w:pPr>
        <w:rPr>
          <w:b/>
          <w:sz w:val="36"/>
          <w:szCs w:val="36"/>
        </w:rPr>
      </w:pPr>
    </w:p>
    <w:p w:rsidR="009250CC" w:rsidRDefault="009250CC" w:rsidP="001472CF">
      <w:pPr>
        <w:rPr>
          <w:b/>
          <w:sz w:val="36"/>
          <w:szCs w:val="36"/>
        </w:rPr>
      </w:pPr>
    </w:p>
    <w:p w:rsidR="001472CF" w:rsidRPr="001472CF" w:rsidRDefault="001472CF" w:rsidP="001472CF">
      <w:pPr>
        <w:rPr>
          <w:b/>
          <w:sz w:val="36"/>
          <w:szCs w:val="36"/>
        </w:rPr>
      </w:pPr>
    </w:p>
    <w:p w:rsidR="001472CF" w:rsidRDefault="001472CF"/>
    <w:sectPr w:rsidR="001472CF" w:rsidSect="008E5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CF"/>
    <w:rsid w:val="001472CF"/>
    <w:rsid w:val="001A72D0"/>
    <w:rsid w:val="00215D89"/>
    <w:rsid w:val="003B095C"/>
    <w:rsid w:val="00456E8A"/>
    <w:rsid w:val="00482638"/>
    <w:rsid w:val="005875ED"/>
    <w:rsid w:val="008E510F"/>
    <w:rsid w:val="009250CC"/>
    <w:rsid w:val="00B457B1"/>
    <w:rsid w:val="00C30EDA"/>
    <w:rsid w:val="00D10DA4"/>
    <w:rsid w:val="00E60E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7DBC"/>
  <w15:docId w15:val="{23FD891D-E6C6-4B50-B33F-81F8B544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1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72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72CF"/>
    <w:rPr>
      <w:rFonts w:ascii="Tahoma" w:hAnsi="Tahoma" w:cs="Tahoma"/>
      <w:sz w:val="16"/>
      <w:szCs w:val="16"/>
    </w:rPr>
  </w:style>
  <w:style w:type="character" w:styleId="Gl">
    <w:name w:val="Strong"/>
    <w:basedOn w:val="VarsaylanParagrafYazTipi"/>
    <w:uiPriority w:val="22"/>
    <w:qFormat/>
    <w:rsid w:val="001A72D0"/>
    <w:rPr>
      <w:b/>
      <w:bCs/>
    </w:rPr>
  </w:style>
  <w:style w:type="character" w:styleId="Kpr">
    <w:name w:val="Hyperlink"/>
    <w:basedOn w:val="VarsaylanParagrafYazTipi"/>
    <w:uiPriority w:val="99"/>
    <w:unhideWhenUsed/>
    <w:rsid w:val="004826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walk.io/tr/turk-icadi-akilli-baston-new-yorkta-gorucuye-cikti/" TargetMode="External"/><Relationship Id="rId3" Type="http://schemas.openxmlformats.org/officeDocument/2006/relationships/webSettings" Target="webSettings.xml"/><Relationship Id="rId7" Type="http://schemas.openxmlformats.org/officeDocument/2006/relationships/hyperlink" Target="https://www.donanimhaber.com/Otsimo-Otizmle-mucadelede-bir-basari-hikayesi--909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pmadam.com/tr/about-us/" TargetMode="External"/><Relationship Id="rId11" Type="http://schemas.openxmlformats.org/officeDocument/2006/relationships/theme" Target="theme/theme1.xml"/><Relationship Id="rId5" Type="http://schemas.openxmlformats.org/officeDocument/2006/relationships/hyperlink" Target="http://gkd.dergi.comu.edu.tr/Makaleler/1764460057_06.pdf"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hugedomains.com/domain_profile.cfm?d=getwewalk&amp;e=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822</Words>
  <Characters>4687</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İlker ÜNLÜ</cp:lastModifiedBy>
  <cp:revision>2</cp:revision>
  <dcterms:created xsi:type="dcterms:W3CDTF">2020-11-24T08:03:00Z</dcterms:created>
  <dcterms:modified xsi:type="dcterms:W3CDTF">2020-11-24T08:03:00Z</dcterms:modified>
</cp:coreProperties>
</file>